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8B89" w14:textId="3BC886B5" w:rsidR="00B50410" w:rsidRPr="003D238C" w:rsidRDefault="00B50410" w:rsidP="003D238C">
      <w:pPr>
        <w:pStyle w:val="BodyText2"/>
      </w:pPr>
      <w:bookmarkStart w:id="0" w:name="_Hlk92182843"/>
      <w:r w:rsidRPr="003D238C">
        <w:t>IET Design Camp Orientation</w:t>
      </w:r>
    </w:p>
    <w:p w14:paraId="28F50420" w14:textId="77777777" w:rsidR="00B50410" w:rsidRDefault="00B50410" w:rsidP="00B50410">
      <w:pPr>
        <w:spacing w:after="0"/>
        <w:jc w:val="center"/>
        <w:rPr>
          <w:b/>
          <w:bCs/>
          <w:sz w:val="28"/>
          <w:szCs w:val="28"/>
        </w:rPr>
      </w:pPr>
      <w:r>
        <w:rPr>
          <w:rFonts w:cstheme="minorHAnsi"/>
          <w:noProof/>
        </w:rPr>
        <w:drawing>
          <wp:inline distT="0" distB="0" distL="0" distR="0" wp14:anchorId="735E8CD4" wp14:editId="0D4D95AF">
            <wp:extent cx="1251857" cy="1251857"/>
            <wp:effectExtent l="0" t="0" r="0" b="0"/>
            <wp:docPr id="51" name="Graphic 5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Graphic 5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169" cy="127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C151E" w14:textId="77777777" w:rsidR="00B50410" w:rsidRPr="003D238C" w:rsidRDefault="00B50410" w:rsidP="003D238C">
      <w:pPr>
        <w:pStyle w:val="Heading1"/>
        <w:rPr>
          <w:sz w:val="28"/>
          <w:szCs w:val="28"/>
        </w:rPr>
      </w:pPr>
      <w:r w:rsidRPr="003D238C">
        <w:rPr>
          <w:sz w:val="28"/>
          <w:szCs w:val="28"/>
        </w:rPr>
        <w:t>Breakout Group Activity #1</w:t>
      </w:r>
    </w:p>
    <w:p w14:paraId="16B30368" w14:textId="77777777" w:rsidR="00B50410" w:rsidRPr="000A1DB1" w:rsidRDefault="00B50410" w:rsidP="003D238C">
      <w:pPr>
        <w:pStyle w:val="Heading1"/>
      </w:pPr>
      <w:r w:rsidRPr="000A1DB1">
        <w:t>Is it an IET?</w:t>
      </w:r>
    </w:p>
    <w:p w14:paraId="6C9668A6" w14:textId="7AC08FD4" w:rsidR="00B50410" w:rsidRPr="00E80E29" w:rsidRDefault="00B50410" w:rsidP="00B50410">
      <w:pPr>
        <w:spacing w:after="0"/>
        <w:ind w:left="359"/>
        <w:rPr>
          <w:rStyle w:val="BodyTextChar"/>
        </w:rPr>
      </w:pPr>
      <w:r w:rsidRPr="00453826">
        <w:rPr>
          <w:b/>
          <w:bCs/>
          <w:noProof/>
        </w:rPr>
        <w:drawing>
          <wp:inline distT="0" distB="0" distL="0" distR="0" wp14:anchorId="74740701" wp14:editId="223DA68E">
            <wp:extent cx="484414" cy="484414"/>
            <wp:effectExtent l="0" t="0" r="0" b="0"/>
            <wp:docPr id="70" name="Graphic 7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Graphic 7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79" cy="48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E29">
        <w:rPr>
          <w:rStyle w:val="BodyTextChar"/>
        </w:rPr>
        <w:t>20 minutes</w:t>
      </w:r>
    </w:p>
    <w:p w14:paraId="6139872A" w14:textId="77777777" w:rsidR="00B50410" w:rsidRPr="000F4DBB" w:rsidRDefault="00B50410" w:rsidP="003D238C">
      <w:pPr>
        <w:pStyle w:val="Heading2"/>
      </w:pPr>
      <w:r w:rsidRPr="000F4DBB">
        <w:t>Activity Instructions</w:t>
      </w:r>
    </w:p>
    <w:p w14:paraId="77032E98" w14:textId="77777777" w:rsidR="00B50410" w:rsidRPr="000A1DB1" w:rsidRDefault="00B50410" w:rsidP="00372F46">
      <w:pPr>
        <w:pStyle w:val="ListParagraph"/>
        <w:numPr>
          <w:ilvl w:val="0"/>
          <w:numId w:val="1"/>
        </w:numPr>
        <w:spacing w:before="120" w:after="200"/>
        <w:ind w:left="1080"/>
        <w:contextualSpacing w:val="0"/>
        <w:rPr>
          <w:sz w:val="28"/>
          <w:szCs w:val="28"/>
        </w:rPr>
      </w:pPr>
      <w:r w:rsidRPr="000A1DB1">
        <w:rPr>
          <w:sz w:val="28"/>
          <w:szCs w:val="28"/>
        </w:rPr>
        <w:t>Read the short narrative of the adult education program assigned to your group (Appendix A in the Participant Guide).</w:t>
      </w:r>
    </w:p>
    <w:p w14:paraId="501F8357" w14:textId="77777777" w:rsidR="00B50410" w:rsidRPr="000A1DB1" w:rsidRDefault="00B50410" w:rsidP="00372F46">
      <w:pPr>
        <w:pStyle w:val="ListParagraph"/>
        <w:numPr>
          <w:ilvl w:val="0"/>
          <w:numId w:val="1"/>
        </w:numPr>
        <w:spacing w:before="120" w:after="200"/>
        <w:ind w:left="1080"/>
        <w:contextualSpacing w:val="0"/>
        <w:rPr>
          <w:sz w:val="28"/>
          <w:szCs w:val="28"/>
        </w:rPr>
      </w:pPr>
      <w:r w:rsidRPr="000A1DB1">
        <w:rPr>
          <w:sz w:val="28"/>
          <w:szCs w:val="28"/>
        </w:rPr>
        <w:t>Select a scribe to capture your group’s ideas in the table on the next page.</w:t>
      </w:r>
    </w:p>
    <w:p w14:paraId="63FE7FD6" w14:textId="033487A1" w:rsidR="00B50410" w:rsidRPr="000A1DB1" w:rsidRDefault="00B50410" w:rsidP="00372F46">
      <w:pPr>
        <w:pStyle w:val="ListParagraph"/>
        <w:numPr>
          <w:ilvl w:val="0"/>
          <w:numId w:val="1"/>
        </w:numPr>
        <w:spacing w:before="120" w:after="200"/>
        <w:ind w:left="1080"/>
        <w:contextualSpacing w:val="0"/>
        <w:rPr>
          <w:sz w:val="28"/>
          <w:szCs w:val="28"/>
        </w:rPr>
      </w:pPr>
      <w:r w:rsidRPr="000A1DB1">
        <w:rPr>
          <w:sz w:val="28"/>
          <w:szCs w:val="28"/>
        </w:rPr>
        <w:t xml:space="preserve">After reviewing the program description, look for evidence that the program includes the </w:t>
      </w:r>
      <w:r w:rsidR="002565B4">
        <w:rPr>
          <w:sz w:val="28"/>
          <w:szCs w:val="28"/>
        </w:rPr>
        <w:t xml:space="preserve">three </w:t>
      </w:r>
      <w:r w:rsidRPr="000A1DB1">
        <w:rPr>
          <w:sz w:val="28"/>
          <w:szCs w:val="28"/>
        </w:rPr>
        <w:t>require</w:t>
      </w:r>
      <w:r w:rsidR="00C332C4">
        <w:rPr>
          <w:sz w:val="28"/>
          <w:szCs w:val="28"/>
        </w:rPr>
        <w:t>d components</w:t>
      </w:r>
      <w:r w:rsidRPr="000A1DB1">
        <w:rPr>
          <w:sz w:val="28"/>
          <w:szCs w:val="28"/>
        </w:rPr>
        <w:t xml:space="preserve"> and key elements of IET programs listed in the left column of the table. </w:t>
      </w:r>
    </w:p>
    <w:p w14:paraId="357B2FC7" w14:textId="1A65D9DE" w:rsidR="00B50410" w:rsidRPr="003D238C" w:rsidRDefault="00B50410" w:rsidP="003D238C">
      <w:pPr>
        <w:pStyle w:val="NoteHeading"/>
      </w:pPr>
      <w:r w:rsidRPr="003D238C">
        <w:t xml:space="preserve">NOTE: The short narrative of the program may not address all the elements, but you may be able to identify evidence that </w:t>
      </w:r>
      <w:r w:rsidR="00B257FE" w:rsidRPr="003D238C">
        <w:t xml:space="preserve">some of </w:t>
      </w:r>
      <w:r w:rsidRPr="003D238C">
        <w:t xml:space="preserve">the elements are there. </w:t>
      </w:r>
    </w:p>
    <w:p w14:paraId="51E4A282" w14:textId="2AF7F2F0" w:rsidR="00B50410" w:rsidRPr="000A1DB1" w:rsidRDefault="00B50410" w:rsidP="00372F46">
      <w:pPr>
        <w:pStyle w:val="ListParagraph"/>
        <w:numPr>
          <w:ilvl w:val="0"/>
          <w:numId w:val="1"/>
        </w:numPr>
        <w:spacing w:before="120" w:after="200"/>
        <w:ind w:left="1080"/>
        <w:contextualSpacing w:val="0"/>
        <w:rPr>
          <w:sz w:val="28"/>
          <w:szCs w:val="28"/>
        </w:rPr>
      </w:pPr>
      <w:r w:rsidRPr="000A1DB1">
        <w:rPr>
          <w:sz w:val="28"/>
          <w:szCs w:val="28"/>
        </w:rPr>
        <w:t xml:space="preserve">Write the evidence in the </w:t>
      </w:r>
      <w:r w:rsidR="00B63D84">
        <w:rPr>
          <w:sz w:val="28"/>
          <w:szCs w:val="28"/>
        </w:rPr>
        <w:t>EVIDENCE</w:t>
      </w:r>
      <w:r w:rsidRPr="000A1DB1">
        <w:rPr>
          <w:sz w:val="28"/>
          <w:szCs w:val="28"/>
        </w:rPr>
        <w:t xml:space="preserve"> column</w:t>
      </w:r>
      <w:r>
        <w:rPr>
          <w:sz w:val="28"/>
          <w:szCs w:val="28"/>
        </w:rPr>
        <w:t xml:space="preserve"> (you can use the back of the sheet if necessary)</w:t>
      </w:r>
      <w:r w:rsidRPr="000A1DB1">
        <w:rPr>
          <w:sz w:val="28"/>
          <w:szCs w:val="28"/>
        </w:rPr>
        <w:t>.</w:t>
      </w:r>
    </w:p>
    <w:p w14:paraId="4B3B3E6D" w14:textId="2CB0CE29" w:rsidR="00B50410" w:rsidRPr="000A1DB1" w:rsidRDefault="00B50410" w:rsidP="00372F46">
      <w:pPr>
        <w:pStyle w:val="ListParagraph"/>
        <w:numPr>
          <w:ilvl w:val="0"/>
          <w:numId w:val="1"/>
        </w:numPr>
        <w:spacing w:before="120" w:after="200"/>
        <w:ind w:left="1080"/>
        <w:contextualSpacing w:val="0"/>
        <w:rPr>
          <w:sz w:val="28"/>
          <w:szCs w:val="28"/>
        </w:rPr>
      </w:pPr>
      <w:r w:rsidRPr="000A1DB1">
        <w:rPr>
          <w:sz w:val="28"/>
          <w:szCs w:val="28"/>
        </w:rPr>
        <w:t>Determine whether the evidence is strong</w:t>
      </w:r>
      <w:r w:rsidR="006842C5">
        <w:rPr>
          <w:sz w:val="28"/>
          <w:szCs w:val="28"/>
        </w:rPr>
        <w:t xml:space="preserve"> (S)</w:t>
      </w:r>
      <w:r w:rsidRPr="000A1DB1">
        <w:rPr>
          <w:sz w:val="28"/>
          <w:szCs w:val="28"/>
        </w:rPr>
        <w:t>, weak</w:t>
      </w:r>
      <w:r w:rsidR="006842C5">
        <w:rPr>
          <w:sz w:val="28"/>
          <w:szCs w:val="28"/>
        </w:rPr>
        <w:t xml:space="preserve"> (W),</w:t>
      </w:r>
      <w:r w:rsidRPr="000A1DB1">
        <w:rPr>
          <w:sz w:val="28"/>
          <w:szCs w:val="28"/>
        </w:rPr>
        <w:t xml:space="preserve"> inferred</w:t>
      </w:r>
      <w:r w:rsidR="006842C5">
        <w:rPr>
          <w:sz w:val="28"/>
          <w:szCs w:val="28"/>
        </w:rPr>
        <w:t xml:space="preserve"> (I)</w:t>
      </w:r>
      <w:r w:rsidRPr="000A1DB1">
        <w:rPr>
          <w:sz w:val="28"/>
          <w:szCs w:val="28"/>
        </w:rPr>
        <w:t xml:space="preserve">, or </w:t>
      </w:r>
      <w:r w:rsidR="00A57C4C">
        <w:rPr>
          <w:sz w:val="28"/>
          <w:szCs w:val="28"/>
        </w:rPr>
        <w:t>non-existent (N)</w:t>
      </w:r>
      <w:r w:rsidR="00883E14">
        <w:rPr>
          <w:sz w:val="28"/>
          <w:szCs w:val="28"/>
        </w:rPr>
        <w:t>, and enter the corresponding letter in the last column</w:t>
      </w:r>
      <w:r w:rsidRPr="000A1DB1">
        <w:rPr>
          <w:sz w:val="28"/>
          <w:szCs w:val="28"/>
        </w:rPr>
        <w:t>.</w:t>
      </w:r>
    </w:p>
    <w:p w14:paraId="42289790" w14:textId="0829902D" w:rsidR="00B50410" w:rsidRPr="000C4AAB" w:rsidRDefault="00B50410" w:rsidP="000C4AAB">
      <w:pPr>
        <w:pStyle w:val="ListParagraph"/>
        <w:numPr>
          <w:ilvl w:val="0"/>
          <w:numId w:val="1"/>
        </w:numPr>
        <w:spacing w:before="120" w:after="200"/>
        <w:ind w:left="1080"/>
        <w:contextualSpacing w:val="0"/>
        <w:rPr>
          <w:sz w:val="28"/>
          <w:szCs w:val="28"/>
        </w:rPr>
      </w:pPr>
      <w:r w:rsidRPr="000A1DB1">
        <w:rPr>
          <w:sz w:val="28"/>
          <w:szCs w:val="28"/>
        </w:rPr>
        <w:t xml:space="preserve">Once </w:t>
      </w:r>
      <w:r w:rsidR="00110D4F">
        <w:rPr>
          <w:sz w:val="28"/>
          <w:szCs w:val="28"/>
        </w:rPr>
        <w:t>your</w:t>
      </w:r>
      <w:r w:rsidRPr="000A1DB1">
        <w:rPr>
          <w:sz w:val="28"/>
          <w:szCs w:val="28"/>
        </w:rPr>
        <w:t xml:space="preserve"> group has gone through all the items in the left column, </w:t>
      </w:r>
      <w:r w:rsidR="000C4AAB">
        <w:rPr>
          <w:sz w:val="28"/>
          <w:szCs w:val="28"/>
        </w:rPr>
        <w:t>discuss whether you think you have enough evidence to determine whether the program qualifies as an IET program according to the WIOA requirements</w:t>
      </w:r>
      <w:r w:rsidRPr="000A1DB1">
        <w:rPr>
          <w:sz w:val="28"/>
          <w:szCs w:val="28"/>
        </w:rPr>
        <w:t>.</w:t>
      </w:r>
    </w:p>
    <w:p w14:paraId="2A4B5092" w14:textId="77777777" w:rsidR="00B50410" w:rsidRPr="000A1DB1" w:rsidRDefault="00B50410" w:rsidP="00B50410">
      <w:pPr>
        <w:rPr>
          <w:sz w:val="28"/>
          <w:szCs w:val="28"/>
        </w:rPr>
      </w:pPr>
      <w:r w:rsidRPr="000A1DB1">
        <w:rPr>
          <w:sz w:val="28"/>
          <w:szCs w:val="28"/>
        </w:rPr>
        <w:br w:type="page"/>
      </w:r>
    </w:p>
    <w:p w14:paraId="265EC20A" w14:textId="77777777" w:rsidR="00B50410" w:rsidRPr="00FC0BC9" w:rsidRDefault="00B50410" w:rsidP="00B50410">
      <w:pPr>
        <w:spacing w:after="0"/>
        <w:rPr>
          <w:sz w:val="8"/>
          <w:szCs w:val="8"/>
        </w:rPr>
      </w:pPr>
    </w:p>
    <w:tbl>
      <w:tblPr>
        <w:tblStyle w:val="TableGrid"/>
        <w:tblW w:w="10278" w:type="dxa"/>
        <w:tblInd w:w="607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2358"/>
        <w:gridCol w:w="6390"/>
        <w:gridCol w:w="1530"/>
      </w:tblGrid>
      <w:tr w:rsidR="00945F40" w:rsidRPr="000F4DBB" w14:paraId="6DD531D8" w14:textId="77777777" w:rsidTr="13376EB8">
        <w:tc>
          <w:tcPr>
            <w:tcW w:w="2358" w:type="dxa"/>
            <w:shd w:val="clear" w:color="auto" w:fill="315F9F"/>
          </w:tcPr>
          <w:p w14:paraId="1C46BAAC" w14:textId="56B86326" w:rsidR="00B50410" w:rsidRPr="000F4DBB" w:rsidRDefault="00763AF4" w:rsidP="003D238C">
            <w:pPr>
              <w:pStyle w:val="TableHeader"/>
            </w:pPr>
            <w:r>
              <w:t>COMPONENTS/</w:t>
            </w:r>
            <w:r w:rsidR="00DC0413">
              <w:br/>
            </w:r>
            <w:r>
              <w:t>ELEMENTS</w:t>
            </w:r>
          </w:p>
        </w:tc>
        <w:tc>
          <w:tcPr>
            <w:tcW w:w="6390" w:type="dxa"/>
            <w:shd w:val="clear" w:color="auto" w:fill="315F9F"/>
          </w:tcPr>
          <w:p w14:paraId="6074256F" w14:textId="6C8D397D" w:rsidR="00B50410" w:rsidRPr="000F4DBB" w:rsidRDefault="00763AF4" w:rsidP="003D238C">
            <w:pPr>
              <w:pStyle w:val="TableHeader"/>
            </w:pPr>
            <w:r>
              <w:t>EVIDENCE</w:t>
            </w:r>
          </w:p>
        </w:tc>
        <w:tc>
          <w:tcPr>
            <w:tcW w:w="1530" w:type="dxa"/>
            <w:shd w:val="clear" w:color="auto" w:fill="315F9F"/>
          </w:tcPr>
          <w:p w14:paraId="62CD0211" w14:textId="6A4C54C6" w:rsidR="00B50410" w:rsidRPr="000F4DBB" w:rsidRDefault="00945F40" w:rsidP="003D238C">
            <w:pPr>
              <w:pStyle w:val="TableHeader"/>
            </w:pPr>
            <w:r>
              <w:t>STRENGTH</w:t>
            </w:r>
            <w:r w:rsidR="00D252BD">
              <w:t xml:space="preserve"> OF EVIDENCE</w:t>
            </w:r>
          </w:p>
        </w:tc>
      </w:tr>
      <w:tr w:rsidR="00DC0413" w14:paraId="77B56FC6" w14:textId="77777777" w:rsidTr="13376EB8">
        <w:tc>
          <w:tcPr>
            <w:tcW w:w="2358" w:type="dxa"/>
            <w:shd w:val="clear" w:color="auto" w:fill="D9E2F3" w:themeFill="accent1" w:themeFillTint="33"/>
            <w:vAlign w:val="center"/>
          </w:tcPr>
          <w:p w14:paraId="26E62C59" w14:textId="266B69B7" w:rsidR="00DC0413" w:rsidRPr="00A203EA" w:rsidRDefault="00DC0413" w:rsidP="003D238C">
            <w:pPr>
              <w:pStyle w:val="TableText"/>
            </w:pPr>
            <w:r w:rsidRPr="00A203EA">
              <w:t>Adult Basic Education (</w:t>
            </w:r>
            <w:r>
              <w:t xml:space="preserve">1 of 3 </w:t>
            </w:r>
            <w:r w:rsidRPr="00A203EA">
              <w:t>required component</w:t>
            </w:r>
            <w:r>
              <w:t>s</w:t>
            </w:r>
            <w:r w:rsidRPr="00A203EA">
              <w:t>)</w:t>
            </w:r>
          </w:p>
        </w:tc>
        <w:tc>
          <w:tcPr>
            <w:tcW w:w="6390" w:type="dxa"/>
          </w:tcPr>
          <w:p w14:paraId="0FDFCD70" w14:textId="2136FA95" w:rsidR="00DC0413" w:rsidRPr="0005253C" w:rsidRDefault="0005253C" w:rsidP="003D238C">
            <w:pPr>
              <w:pStyle w:val="TableText"/>
              <w:rPr>
                <w:color w:val="FFFFFF" w:themeColor="background1"/>
                <w:sz w:val="18"/>
                <w:szCs w:val="18"/>
              </w:rPr>
            </w:pPr>
            <w:r w:rsidRPr="0005253C">
              <w:rPr>
                <w:color w:val="FFFFFF" w:themeColor="background1"/>
                <w:sz w:val="18"/>
                <w:szCs w:val="18"/>
              </w:rPr>
              <w:t>Blank to write evidence</w:t>
            </w:r>
          </w:p>
        </w:tc>
        <w:tc>
          <w:tcPr>
            <w:tcW w:w="1530" w:type="dxa"/>
          </w:tcPr>
          <w:p w14:paraId="17D8EAD3" w14:textId="65C42DBD" w:rsidR="00DC0413" w:rsidRPr="0005253C" w:rsidRDefault="0005253C" w:rsidP="003D238C">
            <w:pPr>
              <w:pStyle w:val="TableText"/>
              <w:rPr>
                <w:color w:val="FFFFFF" w:themeColor="background1"/>
                <w:sz w:val="18"/>
                <w:szCs w:val="18"/>
              </w:rPr>
            </w:pPr>
            <w:r w:rsidRPr="0005253C">
              <w:rPr>
                <w:color w:val="FFFFFF" w:themeColor="background1"/>
                <w:sz w:val="18"/>
                <w:szCs w:val="18"/>
              </w:rPr>
              <w:t>Blank to write strength of evidence</w:t>
            </w:r>
          </w:p>
        </w:tc>
      </w:tr>
      <w:tr w:rsidR="0005253C" w14:paraId="5F9590B5" w14:textId="77777777" w:rsidTr="13376EB8">
        <w:tc>
          <w:tcPr>
            <w:tcW w:w="2358" w:type="dxa"/>
            <w:shd w:val="clear" w:color="auto" w:fill="D9E2F3" w:themeFill="accent1" w:themeFillTint="33"/>
            <w:vAlign w:val="center"/>
          </w:tcPr>
          <w:p w14:paraId="068DF7F1" w14:textId="7416284B" w:rsidR="0005253C" w:rsidRPr="00A203EA" w:rsidRDefault="0005253C" w:rsidP="0005253C">
            <w:pPr>
              <w:pStyle w:val="TableText"/>
            </w:pPr>
            <w:r w:rsidRPr="00A203EA">
              <w:t>Occupational Skills Training (</w:t>
            </w:r>
            <w:r>
              <w:t xml:space="preserve">1 of 3 </w:t>
            </w:r>
            <w:r w:rsidRPr="00A203EA">
              <w:t>required component</w:t>
            </w:r>
            <w:r>
              <w:t>s</w:t>
            </w:r>
            <w:r w:rsidRPr="00A203EA">
              <w:t>)</w:t>
            </w:r>
          </w:p>
        </w:tc>
        <w:tc>
          <w:tcPr>
            <w:tcW w:w="6390" w:type="dxa"/>
          </w:tcPr>
          <w:p w14:paraId="628E1067" w14:textId="33769F55" w:rsidR="0005253C" w:rsidRPr="0005253C" w:rsidRDefault="0005253C" w:rsidP="0005253C">
            <w:pPr>
              <w:pStyle w:val="TableText"/>
              <w:rPr>
                <w:sz w:val="18"/>
                <w:szCs w:val="18"/>
              </w:rPr>
            </w:pPr>
            <w:r w:rsidRPr="0005253C">
              <w:rPr>
                <w:color w:val="FFFFFF" w:themeColor="background1"/>
                <w:sz w:val="18"/>
                <w:szCs w:val="18"/>
              </w:rPr>
              <w:t>Blank to write evidence</w:t>
            </w:r>
          </w:p>
        </w:tc>
        <w:tc>
          <w:tcPr>
            <w:tcW w:w="1530" w:type="dxa"/>
          </w:tcPr>
          <w:p w14:paraId="7F183AD2" w14:textId="68CB5226" w:rsidR="0005253C" w:rsidRPr="0005253C" w:rsidRDefault="0005253C" w:rsidP="0005253C">
            <w:pPr>
              <w:pStyle w:val="TableText"/>
              <w:rPr>
                <w:sz w:val="18"/>
                <w:szCs w:val="18"/>
              </w:rPr>
            </w:pPr>
            <w:r w:rsidRPr="0005253C">
              <w:rPr>
                <w:color w:val="FFFFFF" w:themeColor="background1"/>
                <w:sz w:val="18"/>
                <w:szCs w:val="18"/>
              </w:rPr>
              <w:t>Blank to write strength of evidence</w:t>
            </w:r>
          </w:p>
        </w:tc>
      </w:tr>
      <w:tr w:rsidR="0005253C" w14:paraId="4D9C26FA" w14:textId="77777777" w:rsidTr="13376EB8">
        <w:tc>
          <w:tcPr>
            <w:tcW w:w="2358" w:type="dxa"/>
            <w:shd w:val="clear" w:color="auto" w:fill="D9E2F3" w:themeFill="accent1" w:themeFillTint="33"/>
            <w:vAlign w:val="center"/>
          </w:tcPr>
          <w:p w14:paraId="07DD6ADD" w14:textId="77777777" w:rsidR="0005253C" w:rsidRPr="00A203EA" w:rsidRDefault="0005253C" w:rsidP="0005253C">
            <w:pPr>
              <w:pStyle w:val="TableText"/>
            </w:pPr>
            <w:r w:rsidRPr="00A203EA">
              <w:t>Workforce Preparation</w:t>
            </w:r>
          </w:p>
          <w:p w14:paraId="54596478" w14:textId="61A8E3F9" w:rsidR="0005253C" w:rsidRPr="00A203EA" w:rsidRDefault="0005253C" w:rsidP="0005253C">
            <w:pPr>
              <w:pStyle w:val="TableText"/>
            </w:pPr>
            <w:r w:rsidRPr="00A203EA">
              <w:t>(</w:t>
            </w:r>
            <w:r>
              <w:t xml:space="preserve">1 of 3 </w:t>
            </w:r>
            <w:r w:rsidRPr="00A203EA">
              <w:t>required component</w:t>
            </w:r>
            <w:r>
              <w:t>s</w:t>
            </w:r>
            <w:r w:rsidRPr="00A203EA">
              <w:t>)</w:t>
            </w:r>
          </w:p>
        </w:tc>
        <w:tc>
          <w:tcPr>
            <w:tcW w:w="6390" w:type="dxa"/>
          </w:tcPr>
          <w:p w14:paraId="1BFD08BC" w14:textId="5B1B6694" w:rsidR="0005253C" w:rsidRPr="0005253C" w:rsidRDefault="0005253C" w:rsidP="0005253C">
            <w:pPr>
              <w:pStyle w:val="TableText"/>
              <w:rPr>
                <w:sz w:val="18"/>
                <w:szCs w:val="18"/>
              </w:rPr>
            </w:pPr>
            <w:r w:rsidRPr="0005253C">
              <w:rPr>
                <w:color w:val="FFFFFF" w:themeColor="background1"/>
                <w:sz w:val="18"/>
                <w:szCs w:val="18"/>
              </w:rPr>
              <w:t>Blank to write evidence</w:t>
            </w:r>
          </w:p>
        </w:tc>
        <w:tc>
          <w:tcPr>
            <w:tcW w:w="1530" w:type="dxa"/>
          </w:tcPr>
          <w:p w14:paraId="5544DB41" w14:textId="453B0F63" w:rsidR="0005253C" w:rsidRPr="0005253C" w:rsidRDefault="0005253C" w:rsidP="0005253C">
            <w:pPr>
              <w:pStyle w:val="TableText"/>
              <w:rPr>
                <w:sz w:val="18"/>
                <w:szCs w:val="18"/>
              </w:rPr>
            </w:pPr>
            <w:r w:rsidRPr="0005253C">
              <w:rPr>
                <w:color w:val="FFFFFF" w:themeColor="background1"/>
                <w:sz w:val="18"/>
                <w:szCs w:val="18"/>
              </w:rPr>
              <w:t>Blank to write strength of evidence</w:t>
            </w:r>
          </w:p>
        </w:tc>
      </w:tr>
      <w:tr w:rsidR="0005253C" w14:paraId="173092A6" w14:textId="77777777" w:rsidTr="13376EB8">
        <w:tc>
          <w:tcPr>
            <w:tcW w:w="2358" w:type="dxa"/>
            <w:shd w:val="clear" w:color="auto" w:fill="D9E2F3" w:themeFill="accent1" w:themeFillTint="33"/>
            <w:vAlign w:val="center"/>
          </w:tcPr>
          <w:p w14:paraId="7A9020E7" w14:textId="77777777" w:rsidR="0005253C" w:rsidRPr="00A203EA" w:rsidRDefault="0005253C" w:rsidP="0005253C">
            <w:pPr>
              <w:pStyle w:val="TableText"/>
            </w:pPr>
            <w:r w:rsidRPr="00A203EA">
              <w:t>Concurrent Instruction</w:t>
            </w:r>
          </w:p>
          <w:p w14:paraId="064B4731" w14:textId="77777777" w:rsidR="0005253C" w:rsidRPr="00A203EA" w:rsidRDefault="0005253C" w:rsidP="0005253C">
            <w:pPr>
              <w:pStyle w:val="TableText"/>
            </w:pPr>
            <w:r w:rsidRPr="13376EB8">
              <w:t>(required)</w:t>
            </w:r>
          </w:p>
        </w:tc>
        <w:tc>
          <w:tcPr>
            <w:tcW w:w="6390" w:type="dxa"/>
          </w:tcPr>
          <w:p w14:paraId="430ADB62" w14:textId="05CA17B8" w:rsidR="0005253C" w:rsidRPr="0005253C" w:rsidRDefault="0005253C" w:rsidP="0005253C">
            <w:pPr>
              <w:pStyle w:val="TableText"/>
              <w:rPr>
                <w:sz w:val="18"/>
                <w:szCs w:val="18"/>
              </w:rPr>
            </w:pPr>
            <w:r w:rsidRPr="0005253C">
              <w:rPr>
                <w:color w:val="FFFFFF" w:themeColor="background1"/>
                <w:sz w:val="18"/>
                <w:szCs w:val="18"/>
              </w:rPr>
              <w:t>Blank to write evidence</w:t>
            </w:r>
          </w:p>
        </w:tc>
        <w:tc>
          <w:tcPr>
            <w:tcW w:w="1530" w:type="dxa"/>
          </w:tcPr>
          <w:p w14:paraId="128F1BF7" w14:textId="34FC9DA6" w:rsidR="0005253C" w:rsidRPr="0005253C" w:rsidRDefault="0005253C" w:rsidP="0005253C">
            <w:pPr>
              <w:pStyle w:val="TableText"/>
              <w:rPr>
                <w:sz w:val="18"/>
                <w:szCs w:val="18"/>
              </w:rPr>
            </w:pPr>
            <w:r w:rsidRPr="0005253C">
              <w:rPr>
                <w:color w:val="FFFFFF" w:themeColor="background1"/>
                <w:sz w:val="18"/>
                <w:szCs w:val="18"/>
              </w:rPr>
              <w:t>Blank to write strength of evidence</w:t>
            </w:r>
          </w:p>
        </w:tc>
      </w:tr>
      <w:tr w:rsidR="0005253C" w14:paraId="50ADC2FE" w14:textId="77777777" w:rsidTr="13376EB8">
        <w:tc>
          <w:tcPr>
            <w:tcW w:w="2358" w:type="dxa"/>
            <w:shd w:val="clear" w:color="auto" w:fill="D9E2F3" w:themeFill="accent1" w:themeFillTint="33"/>
            <w:vAlign w:val="center"/>
          </w:tcPr>
          <w:p w14:paraId="3D769B75" w14:textId="77777777" w:rsidR="0005253C" w:rsidRPr="00A203EA" w:rsidRDefault="0005253C" w:rsidP="0005253C">
            <w:pPr>
              <w:pStyle w:val="TableText"/>
            </w:pPr>
            <w:r w:rsidRPr="00A203EA">
              <w:t>Contextualized Instruction</w:t>
            </w:r>
          </w:p>
          <w:p w14:paraId="0A36B757" w14:textId="77777777" w:rsidR="0005253C" w:rsidRPr="00A203EA" w:rsidRDefault="0005253C" w:rsidP="0005253C">
            <w:pPr>
              <w:pStyle w:val="TableText"/>
            </w:pPr>
            <w:r w:rsidRPr="00A203EA">
              <w:t>(required)</w:t>
            </w:r>
          </w:p>
        </w:tc>
        <w:tc>
          <w:tcPr>
            <w:tcW w:w="6390" w:type="dxa"/>
          </w:tcPr>
          <w:p w14:paraId="6C4615E0" w14:textId="5A38BECC" w:rsidR="0005253C" w:rsidRPr="0005253C" w:rsidRDefault="0005253C" w:rsidP="0005253C">
            <w:pPr>
              <w:pStyle w:val="TableText"/>
              <w:rPr>
                <w:sz w:val="18"/>
                <w:szCs w:val="18"/>
              </w:rPr>
            </w:pPr>
            <w:r w:rsidRPr="0005253C">
              <w:rPr>
                <w:color w:val="FFFFFF" w:themeColor="background1"/>
                <w:sz w:val="18"/>
                <w:szCs w:val="18"/>
              </w:rPr>
              <w:t>Blank to write evidence</w:t>
            </w:r>
          </w:p>
        </w:tc>
        <w:tc>
          <w:tcPr>
            <w:tcW w:w="1530" w:type="dxa"/>
          </w:tcPr>
          <w:p w14:paraId="57C23666" w14:textId="4DFC7B9D" w:rsidR="0005253C" w:rsidRPr="0005253C" w:rsidRDefault="0005253C" w:rsidP="0005253C">
            <w:pPr>
              <w:pStyle w:val="TableText"/>
              <w:rPr>
                <w:sz w:val="18"/>
                <w:szCs w:val="18"/>
              </w:rPr>
            </w:pPr>
            <w:r w:rsidRPr="0005253C">
              <w:rPr>
                <w:color w:val="FFFFFF" w:themeColor="background1"/>
                <w:sz w:val="18"/>
                <w:szCs w:val="18"/>
              </w:rPr>
              <w:t>Blank to write strength of evidence</w:t>
            </w:r>
          </w:p>
        </w:tc>
      </w:tr>
      <w:tr w:rsidR="0005253C" w14:paraId="1C1ED9E2" w14:textId="77777777" w:rsidTr="13376EB8">
        <w:tc>
          <w:tcPr>
            <w:tcW w:w="2358" w:type="dxa"/>
            <w:shd w:val="clear" w:color="auto" w:fill="D9E2F3" w:themeFill="accent1" w:themeFillTint="33"/>
            <w:vAlign w:val="center"/>
          </w:tcPr>
          <w:p w14:paraId="351E5F3E" w14:textId="77777777" w:rsidR="0005253C" w:rsidRPr="00A203EA" w:rsidRDefault="0005253C" w:rsidP="0005253C">
            <w:pPr>
              <w:pStyle w:val="TableText"/>
            </w:pPr>
            <w:r w:rsidRPr="00A203EA">
              <w:t>Part of a Career Pathway</w:t>
            </w:r>
          </w:p>
          <w:p w14:paraId="6938A69C" w14:textId="77777777" w:rsidR="0005253C" w:rsidRPr="00A203EA" w:rsidRDefault="0005253C" w:rsidP="0005253C">
            <w:pPr>
              <w:pStyle w:val="TableText"/>
            </w:pPr>
            <w:r w:rsidRPr="00A203EA">
              <w:t>(required)</w:t>
            </w:r>
          </w:p>
        </w:tc>
        <w:tc>
          <w:tcPr>
            <w:tcW w:w="6390" w:type="dxa"/>
          </w:tcPr>
          <w:p w14:paraId="6BEE9509" w14:textId="6A1F1844" w:rsidR="0005253C" w:rsidRPr="0005253C" w:rsidRDefault="0005253C" w:rsidP="0005253C">
            <w:pPr>
              <w:pStyle w:val="TableText"/>
              <w:rPr>
                <w:sz w:val="18"/>
                <w:szCs w:val="18"/>
              </w:rPr>
            </w:pPr>
            <w:r w:rsidRPr="0005253C">
              <w:rPr>
                <w:color w:val="FFFFFF" w:themeColor="background1"/>
                <w:sz w:val="18"/>
                <w:szCs w:val="18"/>
              </w:rPr>
              <w:t>Blank to write evidence</w:t>
            </w:r>
          </w:p>
        </w:tc>
        <w:tc>
          <w:tcPr>
            <w:tcW w:w="1530" w:type="dxa"/>
          </w:tcPr>
          <w:p w14:paraId="3AD86EC9" w14:textId="45F2C790" w:rsidR="0005253C" w:rsidRPr="0005253C" w:rsidRDefault="0005253C" w:rsidP="0005253C">
            <w:pPr>
              <w:pStyle w:val="TableText"/>
              <w:rPr>
                <w:sz w:val="18"/>
                <w:szCs w:val="18"/>
              </w:rPr>
            </w:pPr>
            <w:r w:rsidRPr="0005253C">
              <w:rPr>
                <w:color w:val="FFFFFF" w:themeColor="background1"/>
                <w:sz w:val="18"/>
                <w:szCs w:val="18"/>
              </w:rPr>
              <w:t>Blank to write strength of evidence</w:t>
            </w:r>
          </w:p>
        </w:tc>
      </w:tr>
      <w:tr w:rsidR="0005253C" w14:paraId="7317F0FB" w14:textId="77777777" w:rsidTr="13376EB8">
        <w:tc>
          <w:tcPr>
            <w:tcW w:w="2358" w:type="dxa"/>
            <w:shd w:val="clear" w:color="auto" w:fill="D9E2F3" w:themeFill="accent1" w:themeFillTint="33"/>
            <w:vAlign w:val="center"/>
          </w:tcPr>
          <w:p w14:paraId="669963CE" w14:textId="77777777" w:rsidR="0005253C" w:rsidRPr="00A203EA" w:rsidRDefault="0005253C" w:rsidP="0005253C">
            <w:pPr>
              <w:pStyle w:val="TableText"/>
            </w:pPr>
            <w:r w:rsidRPr="00A203EA">
              <w:t>Single Set of Learning Objectives</w:t>
            </w:r>
          </w:p>
          <w:p w14:paraId="2596B239" w14:textId="77777777" w:rsidR="0005253C" w:rsidRPr="00A203EA" w:rsidRDefault="0005253C" w:rsidP="0005253C">
            <w:pPr>
              <w:pStyle w:val="TableText"/>
            </w:pPr>
            <w:r w:rsidRPr="00A203EA">
              <w:t>(required)</w:t>
            </w:r>
          </w:p>
        </w:tc>
        <w:tc>
          <w:tcPr>
            <w:tcW w:w="6390" w:type="dxa"/>
          </w:tcPr>
          <w:p w14:paraId="450A86FC" w14:textId="0DDEB782" w:rsidR="0005253C" w:rsidRPr="0005253C" w:rsidRDefault="0005253C" w:rsidP="0005253C">
            <w:pPr>
              <w:pStyle w:val="TableText"/>
              <w:rPr>
                <w:sz w:val="18"/>
                <w:szCs w:val="18"/>
              </w:rPr>
            </w:pPr>
            <w:r w:rsidRPr="0005253C">
              <w:rPr>
                <w:color w:val="FFFFFF" w:themeColor="background1"/>
                <w:sz w:val="18"/>
                <w:szCs w:val="18"/>
              </w:rPr>
              <w:t>Blank to write evidence</w:t>
            </w:r>
          </w:p>
        </w:tc>
        <w:tc>
          <w:tcPr>
            <w:tcW w:w="1530" w:type="dxa"/>
          </w:tcPr>
          <w:p w14:paraId="3FE94564" w14:textId="3432A1B0" w:rsidR="0005253C" w:rsidRPr="0005253C" w:rsidRDefault="0005253C" w:rsidP="0005253C">
            <w:pPr>
              <w:pStyle w:val="TableText"/>
              <w:rPr>
                <w:sz w:val="18"/>
                <w:szCs w:val="18"/>
              </w:rPr>
            </w:pPr>
            <w:r w:rsidRPr="0005253C">
              <w:rPr>
                <w:color w:val="FFFFFF" w:themeColor="background1"/>
                <w:sz w:val="18"/>
                <w:szCs w:val="18"/>
              </w:rPr>
              <w:t>Blank to write strength of evidence</w:t>
            </w:r>
          </w:p>
        </w:tc>
      </w:tr>
      <w:tr w:rsidR="0005253C" w14:paraId="37DE0740" w14:textId="77777777" w:rsidTr="13376EB8">
        <w:tc>
          <w:tcPr>
            <w:tcW w:w="2358" w:type="dxa"/>
            <w:shd w:val="clear" w:color="auto" w:fill="F2F2F2" w:themeFill="background1" w:themeFillShade="F2"/>
            <w:vAlign w:val="center"/>
          </w:tcPr>
          <w:p w14:paraId="7884BD59" w14:textId="77777777" w:rsidR="0005253C" w:rsidRPr="00A203EA" w:rsidRDefault="0005253C" w:rsidP="0005253C">
            <w:pPr>
              <w:pStyle w:val="TableText"/>
            </w:pPr>
            <w:r w:rsidRPr="00A203EA">
              <w:t>Job is in-demand</w:t>
            </w:r>
          </w:p>
        </w:tc>
        <w:tc>
          <w:tcPr>
            <w:tcW w:w="6390" w:type="dxa"/>
          </w:tcPr>
          <w:p w14:paraId="0A51D4E8" w14:textId="15719DE7" w:rsidR="0005253C" w:rsidRPr="0005253C" w:rsidRDefault="0005253C" w:rsidP="0005253C">
            <w:pPr>
              <w:pStyle w:val="TableText"/>
              <w:rPr>
                <w:sz w:val="18"/>
                <w:szCs w:val="18"/>
              </w:rPr>
            </w:pPr>
            <w:r w:rsidRPr="0005253C">
              <w:rPr>
                <w:color w:val="FFFFFF" w:themeColor="background1"/>
                <w:sz w:val="18"/>
                <w:szCs w:val="18"/>
              </w:rPr>
              <w:t>Blank to write evidence</w:t>
            </w:r>
          </w:p>
        </w:tc>
        <w:tc>
          <w:tcPr>
            <w:tcW w:w="1530" w:type="dxa"/>
          </w:tcPr>
          <w:p w14:paraId="006182A8" w14:textId="42C36CE7" w:rsidR="0005253C" w:rsidRPr="0005253C" w:rsidRDefault="0005253C" w:rsidP="0005253C">
            <w:pPr>
              <w:pStyle w:val="TableText"/>
              <w:rPr>
                <w:sz w:val="18"/>
                <w:szCs w:val="18"/>
              </w:rPr>
            </w:pPr>
            <w:r w:rsidRPr="0005253C">
              <w:rPr>
                <w:color w:val="FFFFFF" w:themeColor="background1"/>
                <w:sz w:val="18"/>
                <w:szCs w:val="18"/>
              </w:rPr>
              <w:t>Blank to write strength of evidence</w:t>
            </w:r>
          </w:p>
        </w:tc>
      </w:tr>
      <w:tr w:rsidR="0005253C" w14:paraId="5C63DE17" w14:textId="77777777" w:rsidTr="13376EB8">
        <w:tc>
          <w:tcPr>
            <w:tcW w:w="2358" w:type="dxa"/>
            <w:shd w:val="clear" w:color="auto" w:fill="F2F2F2" w:themeFill="background1" w:themeFillShade="F2"/>
            <w:vAlign w:val="center"/>
          </w:tcPr>
          <w:p w14:paraId="5BC90023" w14:textId="77777777" w:rsidR="0005253C" w:rsidRPr="00A203EA" w:rsidRDefault="0005253C" w:rsidP="0005253C">
            <w:pPr>
              <w:pStyle w:val="TableText"/>
            </w:pPr>
            <w:r w:rsidRPr="00A203EA">
              <w:t>Co-planning among instructors</w:t>
            </w:r>
          </w:p>
        </w:tc>
        <w:tc>
          <w:tcPr>
            <w:tcW w:w="6390" w:type="dxa"/>
          </w:tcPr>
          <w:p w14:paraId="67E97601" w14:textId="5E35A66B" w:rsidR="0005253C" w:rsidRPr="0005253C" w:rsidRDefault="0005253C" w:rsidP="0005253C">
            <w:pPr>
              <w:pStyle w:val="TableText"/>
              <w:rPr>
                <w:sz w:val="18"/>
                <w:szCs w:val="18"/>
              </w:rPr>
            </w:pPr>
            <w:r w:rsidRPr="0005253C">
              <w:rPr>
                <w:color w:val="FFFFFF" w:themeColor="background1"/>
                <w:sz w:val="18"/>
                <w:szCs w:val="18"/>
              </w:rPr>
              <w:t>Blank to write evidence</w:t>
            </w:r>
          </w:p>
        </w:tc>
        <w:tc>
          <w:tcPr>
            <w:tcW w:w="1530" w:type="dxa"/>
          </w:tcPr>
          <w:p w14:paraId="0260F356" w14:textId="4B3E422B" w:rsidR="0005253C" w:rsidRPr="0005253C" w:rsidRDefault="0005253C" w:rsidP="0005253C">
            <w:pPr>
              <w:pStyle w:val="TableText"/>
              <w:rPr>
                <w:sz w:val="18"/>
                <w:szCs w:val="18"/>
              </w:rPr>
            </w:pPr>
            <w:r w:rsidRPr="0005253C">
              <w:rPr>
                <w:color w:val="FFFFFF" w:themeColor="background1"/>
                <w:sz w:val="18"/>
                <w:szCs w:val="18"/>
              </w:rPr>
              <w:t>Blank to write strength of evidence</w:t>
            </w:r>
          </w:p>
        </w:tc>
      </w:tr>
      <w:tr w:rsidR="0005253C" w14:paraId="03E7868D" w14:textId="77777777" w:rsidTr="13376EB8">
        <w:tc>
          <w:tcPr>
            <w:tcW w:w="23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4C0CDE" w14:textId="37E20A66" w:rsidR="0005253C" w:rsidRPr="00A203EA" w:rsidRDefault="0005253C" w:rsidP="0005253C">
            <w:pPr>
              <w:pStyle w:val="TableText"/>
            </w:pPr>
            <w:r>
              <w:t>O</w:t>
            </w:r>
            <w:r w:rsidRPr="00A203EA">
              <w:t xml:space="preserve">ccupationally relevant materials </w:t>
            </w:r>
          </w:p>
        </w:tc>
        <w:tc>
          <w:tcPr>
            <w:tcW w:w="6390" w:type="dxa"/>
          </w:tcPr>
          <w:p w14:paraId="6EA96B10" w14:textId="2E7D49A8" w:rsidR="0005253C" w:rsidRPr="0005253C" w:rsidRDefault="0005253C" w:rsidP="0005253C">
            <w:pPr>
              <w:pStyle w:val="TableText"/>
              <w:rPr>
                <w:sz w:val="18"/>
                <w:szCs w:val="18"/>
              </w:rPr>
            </w:pPr>
            <w:r w:rsidRPr="0005253C">
              <w:rPr>
                <w:color w:val="FFFFFF" w:themeColor="background1"/>
                <w:sz w:val="18"/>
                <w:szCs w:val="18"/>
              </w:rPr>
              <w:t>Blank to write evidence</w:t>
            </w:r>
          </w:p>
        </w:tc>
        <w:tc>
          <w:tcPr>
            <w:tcW w:w="1530" w:type="dxa"/>
          </w:tcPr>
          <w:p w14:paraId="747D3F05" w14:textId="177F8A4D" w:rsidR="0005253C" w:rsidRPr="0005253C" w:rsidRDefault="0005253C" w:rsidP="0005253C">
            <w:pPr>
              <w:pStyle w:val="TableText"/>
              <w:rPr>
                <w:sz w:val="18"/>
                <w:szCs w:val="18"/>
              </w:rPr>
            </w:pPr>
            <w:r w:rsidRPr="0005253C">
              <w:rPr>
                <w:color w:val="FFFFFF" w:themeColor="background1"/>
                <w:sz w:val="18"/>
                <w:szCs w:val="18"/>
              </w:rPr>
              <w:t>Blank to write strength of evidence</w:t>
            </w:r>
          </w:p>
        </w:tc>
      </w:tr>
      <w:bookmarkEnd w:id="0"/>
    </w:tbl>
    <w:p w14:paraId="1C5D7B6F" w14:textId="37C3F36E" w:rsidR="00267562" w:rsidRPr="006526EC" w:rsidRDefault="00267562" w:rsidP="006526EC">
      <w:pPr>
        <w:spacing w:after="0" w:line="240" w:lineRule="auto"/>
        <w:rPr>
          <w:sz w:val="2"/>
          <w:szCs w:val="2"/>
        </w:rPr>
      </w:pPr>
    </w:p>
    <w:sectPr w:rsidR="00267562" w:rsidRPr="006526EC" w:rsidSect="00FC0BC9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2B42" w14:textId="77777777" w:rsidR="0066078A" w:rsidRDefault="0066078A" w:rsidP="00801AA7">
      <w:pPr>
        <w:spacing w:after="0" w:line="240" w:lineRule="auto"/>
      </w:pPr>
      <w:r>
        <w:separator/>
      </w:r>
    </w:p>
  </w:endnote>
  <w:endnote w:type="continuationSeparator" w:id="0">
    <w:p w14:paraId="776B3C9A" w14:textId="77777777" w:rsidR="0066078A" w:rsidRDefault="0066078A" w:rsidP="0080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F798" w14:textId="2B297700" w:rsidR="00801AA7" w:rsidRPr="00801AA7" w:rsidRDefault="00801AA7" w:rsidP="00801AA7">
    <w:pPr>
      <w:pStyle w:val="Footer"/>
      <w:pBdr>
        <w:top w:val="single" w:sz="4" w:space="1" w:color="auto"/>
      </w:pBdr>
      <w:rPr>
        <w:sz w:val="20"/>
        <w:szCs w:val="20"/>
      </w:rPr>
    </w:pPr>
    <w:r w:rsidRPr="00B778DF">
      <w:rPr>
        <w:sz w:val="20"/>
        <w:szCs w:val="20"/>
      </w:rPr>
      <w:t>IET Design Camp – Session 1: Orientation</w:t>
    </w:r>
    <w:r w:rsidRPr="00B778DF">
      <w:rPr>
        <w:sz w:val="20"/>
        <w:szCs w:val="20"/>
      </w:rPr>
      <w:tab/>
    </w:r>
    <w:r w:rsidRPr="00B778DF">
      <w:rPr>
        <w:sz w:val="20"/>
        <w:szCs w:val="20"/>
      </w:rPr>
      <w:tab/>
    </w:r>
    <w:r w:rsidRPr="00B778DF">
      <w:rPr>
        <w:sz w:val="20"/>
        <w:szCs w:val="20"/>
      </w:rPr>
      <w:tab/>
    </w:r>
    <w:r w:rsidRPr="00B778DF">
      <w:rPr>
        <w:sz w:val="20"/>
        <w:szCs w:val="20"/>
      </w:rPr>
      <w:fldChar w:fldCharType="begin"/>
    </w:r>
    <w:r w:rsidRPr="00B778DF">
      <w:rPr>
        <w:sz w:val="20"/>
        <w:szCs w:val="20"/>
      </w:rPr>
      <w:instrText xml:space="preserve"> PAGE   \* MERGEFORMAT </w:instrText>
    </w:r>
    <w:r w:rsidRPr="00B778DF">
      <w:rPr>
        <w:sz w:val="20"/>
        <w:szCs w:val="20"/>
      </w:rPr>
      <w:fldChar w:fldCharType="separate"/>
    </w:r>
    <w:r>
      <w:rPr>
        <w:sz w:val="20"/>
        <w:szCs w:val="20"/>
      </w:rPr>
      <w:t>4</w:t>
    </w:r>
    <w:r w:rsidRPr="00B778D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E805" w14:textId="77777777" w:rsidR="0066078A" w:rsidRDefault="0066078A" w:rsidP="00801AA7">
      <w:pPr>
        <w:spacing w:after="0" w:line="240" w:lineRule="auto"/>
      </w:pPr>
      <w:r>
        <w:separator/>
      </w:r>
    </w:p>
  </w:footnote>
  <w:footnote w:type="continuationSeparator" w:id="0">
    <w:p w14:paraId="0D9C8E2F" w14:textId="77777777" w:rsidR="0066078A" w:rsidRDefault="0066078A" w:rsidP="00801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AEE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8E2B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1AB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D2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F2FE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29E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52CB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2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6C2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160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647FE0"/>
    <w:multiLevelType w:val="hybridMultilevel"/>
    <w:tmpl w:val="284E9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B0"/>
    <w:rsid w:val="0005253C"/>
    <w:rsid w:val="000C4AAB"/>
    <w:rsid w:val="000F4DBB"/>
    <w:rsid w:val="00110D4F"/>
    <w:rsid w:val="001437C2"/>
    <w:rsid w:val="002565B4"/>
    <w:rsid w:val="00267562"/>
    <w:rsid w:val="002F10A0"/>
    <w:rsid w:val="003312D3"/>
    <w:rsid w:val="00357A21"/>
    <w:rsid w:val="00372F46"/>
    <w:rsid w:val="0039644A"/>
    <w:rsid w:val="003D238C"/>
    <w:rsid w:val="004811BE"/>
    <w:rsid w:val="004C23A3"/>
    <w:rsid w:val="004C26D6"/>
    <w:rsid w:val="00555118"/>
    <w:rsid w:val="005B0C27"/>
    <w:rsid w:val="005E2108"/>
    <w:rsid w:val="005F7350"/>
    <w:rsid w:val="006526EC"/>
    <w:rsid w:val="0066078A"/>
    <w:rsid w:val="006842C5"/>
    <w:rsid w:val="006B433C"/>
    <w:rsid w:val="00763AF4"/>
    <w:rsid w:val="00796896"/>
    <w:rsid w:val="007B445A"/>
    <w:rsid w:val="00801AA7"/>
    <w:rsid w:val="0088083C"/>
    <w:rsid w:val="00883E14"/>
    <w:rsid w:val="00890756"/>
    <w:rsid w:val="00945F40"/>
    <w:rsid w:val="009D49B0"/>
    <w:rsid w:val="00A12CFF"/>
    <w:rsid w:val="00A203EA"/>
    <w:rsid w:val="00A54021"/>
    <w:rsid w:val="00A57231"/>
    <w:rsid w:val="00A57C4C"/>
    <w:rsid w:val="00B257FE"/>
    <w:rsid w:val="00B50410"/>
    <w:rsid w:val="00B63D84"/>
    <w:rsid w:val="00BB0677"/>
    <w:rsid w:val="00BE7A75"/>
    <w:rsid w:val="00C32551"/>
    <w:rsid w:val="00C332C4"/>
    <w:rsid w:val="00D252BD"/>
    <w:rsid w:val="00D634F5"/>
    <w:rsid w:val="00DC0413"/>
    <w:rsid w:val="00E80E29"/>
    <w:rsid w:val="00EF2D18"/>
    <w:rsid w:val="00F23E40"/>
    <w:rsid w:val="00F352DF"/>
    <w:rsid w:val="00FA6D5B"/>
    <w:rsid w:val="00FC0BC9"/>
    <w:rsid w:val="13376EB8"/>
    <w:rsid w:val="1A27EAB0"/>
    <w:rsid w:val="7762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59C8"/>
  <w15:chartTrackingRefBased/>
  <w15:docId w15:val="{8CBF1D1C-486F-4E4E-924A-83970CF1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38C"/>
  </w:style>
  <w:style w:type="paragraph" w:styleId="Heading1">
    <w:name w:val="heading 1"/>
    <w:basedOn w:val="Normal"/>
    <w:next w:val="Normal"/>
    <w:link w:val="Heading1Char"/>
    <w:uiPriority w:val="9"/>
    <w:qFormat/>
    <w:rsid w:val="003D238C"/>
    <w:pPr>
      <w:spacing w:after="0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38C"/>
    <w:pPr>
      <w:pBdr>
        <w:top w:val="single" w:sz="4" w:space="1" w:color="auto"/>
      </w:pBdr>
      <w:spacing w:before="120" w:after="120"/>
      <w:ind w:left="36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2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C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C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CF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C2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AA7"/>
  </w:style>
  <w:style w:type="paragraph" w:styleId="Footer">
    <w:name w:val="footer"/>
    <w:basedOn w:val="Normal"/>
    <w:link w:val="FooterChar"/>
    <w:uiPriority w:val="99"/>
    <w:unhideWhenUsed/>
    <w:rsid w:val="0080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AA7"/>
  </w:style>
  <w:style w:type="character" w:customStyle="1" w:styleId="Heading1Char">
    <w:name w:val="Heading 1 Char"/>
    <w:basedOn w:val="DefaultParagraphFont"/>
    <w:link w:val="Heading1"/>
    <w:uiPriority w:val="9"/>
    <w:rsid w:val="003D238C"/>
    <w:rPr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D238C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E80E29"/>
    <w:pPr>
      <w:spacing w:after="0"/>
      <w:ind w:left="35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80E29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3D238C"/>
    <w:pPr>
      <w:shd w:val="clear" w:color="auto" w:fill="315F9F"/>
      <w:spacing w:before="120" w:after="120"/>
      <w:jc w:val="center"/>
    </w:pPr>
    <w:rPr>
      <w:b/>
      <w:bCs/>
      <w:color w:val="FFFFFF" w:themeColor="background1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3D238C"/>
    <w:rPr>
      <w:b/>
      <w:bCs/>
      <w:color w:val="FFFFFF" w:themeColor="background1"/>
      <w:sz w:val="28"/>
      <w:szCs w:val="28"/>
      <w:shd w:val="clear" w:color="auto" w:fill="315F9F"/>
    </w:rPr>
  </w:style>
  <w:style w:type="paragraph" w:styleId="BodyText3">
    <w:name w:val="Body Text 3"/>
    <w:basedOn w:val="Normal"/>
    <w:link w:val="BodyText3Char"/>
    <w:uiPriority w:val="99"/>
    <w:unhideWhenUsed/>
    <w:rsid w:val="003D238C"/>
    <w:pPr>
      <w:spacing w:after="0"/>
      <w:ind w:left="359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3D238C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3D23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spacing w:before="120" w:after="200"/>
      <w:ind w:left="720"/>
    </w:pPr>
    <w:rPr>
      <w:sz w:val="28"/>
      <w:szCs w:val="28"/>
    </w:rPr>
  </w:style>
  <w:style w:type="character" w:customStyle="1" w:styleId="NoteHeadingChar">
    <w:name w:val="Note Heading Char"/>
    <w:basedOn w:val="DefaultParagraphFont"/>
    <w:link w:val="NoteHeading"/>
    <w:uiPriority w:val="99"/>
    <w:rsid w:val="003D238C"/>
    <w:rPr>
      <w:sz w:val="28"/>
      <w:szCs w:val="28"/>
      <w:shd w:val="clear" w:color="auto" w:fill="DEEAF6" w:themeFill="accent5" w:themeFillTint="33"/>
    </w:rPr>
  </w:style>
  <w:style w:type="paragraph" w:customStyle="1" w:styleId="TableHeader">
    <w:name w:val="Table Header"/>
    <w:basedOn w:val="Normal"/>
    <w:qFormat/>
    <w:rsid w:val="003D238C"/>
    <w:pPr>
      <w:spacing w:after="0" w:line="240" w:lineRule="auto"/>
    </w:pPr>
    <w:rPr>
      <w:b/>
      <w:bCs/>
      <w:color w:val="FFFFFF" w:themeColor="background1"/>
    </w:rPr>
  </w:style>
  <w:style w:type="paragraph" w:customStyle="1" w:styleId="TableText">
    <w:name w:val="Table Text"/>
    <w:basedOn w:val="Normal"/>
    <w:qFormat/>
    <w:rsid w:val="003D238C"/>
    <w:pPr>
      <w:spacing w:before="120" w:after="120" w:line="240" w:lineRule="auto"/>
    </w:pPr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D238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E78801C320444B2175305C788620F" ma:contentTypeVersion="" ma:contentTypeDescription="Create a new document." ma:contentTypeScope="" ma:versionID="8e9017fe82bf4f591592a4dd028f9cb0">
  <xsd:schema xmlns:xsd="http://www.w3.org/2001/XMLSchema" xmlns:xs="http://www.w3.org/2001/XMLSchema" xmlns:p="http://schemas.microsoft.com/office/2006/metadata/properties" xmlns:ns2="8788f4e6-566e-4d58-b7dd-a3bd94214486" xmlns:ns3="1a1bc6a2-7eb4-4680-982f-f4b48024185a" targetNamespace="http://schemas.microsoft.com/office/2006/metadata/properties" ma:root="true" ma:fieldsID="0caf2a6552c01146a51452f73ca2bf2f" ns2:_="" ns3:_="">
    <xsd:import namespace="8788f4e6-566e-4d58-b7dd-a3bd94214486"/>
    <xsd:import namespace="1a1bc6a2-7eb4-4680-982f-f4b480241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8f4e6-566e-4d58-b7dd-a3bd9421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bc6a2-7eb4-4680-982f-f4b480241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F78B0-164C-46A7-A572-86A7A447C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E69A8-298C-45AD-B903-16A1B3BAF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8f4e6-566e-4d58-b7dd-a3bd94214486"/>
    <ds:schemaRef ds:uri="1a1bc6a2-7eb4-4680-982f-f4b480241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ED4E4-F8F5-46AD-95C6-6D69BB9F4C0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a1bc6a2-7eb4-4680-982f-f4b48024185a"/>
    <ds:schemaRef ds:uri="8788f4e6-566e-4d58-b7dd-a3bd9421448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Breakout Group Activity #1 Is it an IET?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Breakout Group Activity #1 Is it an IET?</dc:title>
  <dc:subject>Breakout Group Activity #1 Is it an IET?</dc:subject>
  <dc:creator>U.S. Department of Education</dc:creator>
  <cp:keywords>IET; instructions; components; elements; evidence</cp:keywords>
  <dc:description>_x000d_
</dc:description>
  <cp:lastModifiedBy>Hammond, Sondra</cp:lastModifiedBy>
  <cp:revision>36</cp:revision>
  <dcterms:created xsi:type="dcterms:W3CDTF">2021-12-22T22:30:00Z</dcterms:created>
  <dcterms:modified xsi:type="dcterms:W3CDTF">2022-05-03T04:18:00Z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0x010100BABE78801C320444B2175305C788620F</vt:lpwstr>
  </property>
</Properties>
</file>