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DEAED" w14:textId="527F5C01" w:rsidR="00E75586" w:rsidRDefault="007B13C4" w:rsidP="00A82510">
      <w:pPr>
        <w:pStyle w:val="paragraph"/>
        <w:ind w:left="0"/>
        <w:rPr>
          <w:rStyle w:val="normaltextrun"/>
          <w:b/>
          <w:bCs/>
          <w:color w:val="17568A"/>
          <w:sz w:val="32"/>
          <w:szCs w:val="32"/>
        </w:rPr>
      </w:pPr>
      <w:r w:rsidRPr="00E75586">
        <w:rPr>
          <w:rStyle w:val="normaltextrun"/>
          <w:b/>
          <w:color w:val="17568A"/>
          <w:sz w:val="32"/>
          <w:szCs w:val="32"/>
        </w:rPr>
        <w:t xml:space="preserve">Cohort </w:t>
      </w:r>
      <w:r w:rsidR="005E4B7B" w:rsidRPr="00E75586">
        <w:rPr>
          <w:rStyle w:val="normaltextrun"/>
          <w:b/>
          <w:bCs/>
          <w:color w:val="17568A"/>
          <w:sz w:val="32"/>
          <w:szCs w:val="32"/>
        </w:rPr>
        <w:t>Discussion</w:t>
      </w:r>
      <w:r w:rsidRPr="00E75586">
        <w:rPr>
          <w:rStyle w:val="normaltextrun"/>
          <w:b/>
          <w:bCs/>
          <w:color w:val="17568A"/>
          <w:sz w:val="32"/>
          <w:szCs w:val="32"/>
        </w:rPr>
        <w:t xml:space="preserve"> </w:t>
      </w:r>
      <w:r w:rsidR="00837E05" w:rsidRPr="00E75586">
        <w:rPr>
          <w:rStyle w:val="normaltextrun"/>
          <w:b/>
          <w:bCs/>
          <w:color w:val="17568A"/>
          <w:sz w:val="32"/>
          <w:szCs w:val="32"/>
        </w:rPr>
        <w:t>#</w:t>
      </w:r>
      <w:r w:rsidR="007E484D">
        <w:rPr>
          <w:rStyle w:val="normaltextrun"/>
          <w:b/>
          <w:bCs/>
          <w:color w:val="17568A"/>
          <w:sz w:val="32"/>
          <w:szCs w:val="32"/>
        </w:rPr>
        <w:t>2</w:t>
      </w:r>
      <w:r w:rsidR="00837E05" w:rsidRPr="00E75586">
        <w:rPr>
          <w:rStyle w:val="normaltextrun"/>
          <w:b/>
          <w:bCs/>
          <w:color w:val="17568A"/>
          <w:sz w:val="32"/>
          <w:szCs w:val="32"/>
        </w:rPr>
        <w:t xml:space="preserve"> </w:t>
      </w:r>
      <w:r w:rsidR="00BF7AAE" w:rsidRPr="00E75586">
        <w:rPr>
          <w:rStyle w:val="normaltextrun"/>
          <w:b/>
          <w:bCs/>
          <w:color w:val="17568A"/>
          <w:sz w:val="32"/>
          <w:szCs w:val="32"/>
        </w:rPr>
        <w:t>Facilitator</w:t>
      </w:r>
      <w:r w:rsidR="00BF7AAE" w:rsidRPr="00E75586">
        <w:rPr>
          <w:rStyle w:val="normaltextrun"/>
          <w:b/>
          <w:color w:val="17568A"/>
          <w:sz w:val="32"/>
          <w:szCs w:val="32"/>
        </w:rPr>
        <w:t xml:space="preserve"> Guide</w:t>
      </w:r>
    </w:p>
    <w:p w14:paraId="4B47A405" w14:textId="2A3FDC75" w:rsidR="007B13C4" w:rsidRPr="00CF3824" w:rsidRDefault="007B13C4" w:rsidP="00A82510">
      <w:pPr>
        <w:pStyle w:val="paragraph"/>
        <w:ind w:left="0"/>
        <w:rPr>
          <w:rStyle w:val="eop"/>
          <w:b/>
          <w:color w:val="17568A"/>
          <w:sz w:val="28"/>
          <w:szCs w:val="28"/>
        </w:rPr>
      </w:pPr>
      <w:r w:rsidRPr="00CF3824">
        <w:rPr>
          <w:rStyle w:val="normaltextrun"/>
          <w:b/>
          <w:color w:val="17568A"/>
          <w:sz w:val="28"/>
          <w:szCs w:val="28"/>
        </w:rPr>
        <w:t xml:space="preserve">Phase </w:t>
      </w:r>
      <w:r w:rsidR="00A47E3F">
        <w:rPr>
          <w:rStyle w:val="normaltextrun"/>
          <w:b/>
          <w:color w:val="17568A"/>
          <w:sz w:val="28"/>
          <w:szCs w:val="28"/>
        </w:rPr>
        <w:t>3</w:t>
      </w:r>
      <w:r w:rsidRPr="00CF3824">
        <w:rPr>
          <w:rStyle w:val="normaltextrun"/>
          <w:b/>
          <w:color w:val="17568A"/>
          <w:sz w:val="28"/>
          <w:szCs w:val="28"/>
        </w:rPr>
        <w:t xml:space="preserve">: </w:t>
      </w:r>
      <w:r w:rsidR="00A47E3F">
        <w:rPr>
          <w:rStyle w:val="normaltextrun"/>
          <w:b/>
          <w:color w:val="17568A"/>
          <w:sz w:val="28"/>
          <w:szCs w:val="28"/>
        </w:rPr>
        <w:t>Develop and Implement</w:t>
      </w:r>
      <w:r w:rsidRPr="00CF3824">
        <w:rPr>
          <w:rStyle w:val="eop"/>
          <w:b/>
          <w:color w:val="17568A"/>
          <w:sz w:val="28"/>
          <w:szCs w:val="28"/>
        </w:rPr>
        <w:t> </w:t>
      </w:r>
    </w:p>
    <w:p w14:paraId="75A8CBDC" w14:textId="77777777" w:rsidR="00F46286" w:rsidRPr="005E63DD" w:rsidRDefault="00F46286" w:rsidP="00A82510">
      <w:pPr>
        <w:pStyle w:val="Heading2"/>
        <w:rPr>
          <w:rStyle w:val="normaltextrun"/>
          <w:b w:val="0"/>
          <w:bCs w:val="0"/>
        </w:rPr>
      </w:pPr>
      <w:r w:rsidRPr="005E63DD">
        <w:rPr>
          <w:rStyle w:val="normaltextrun"/>
        </w:rPr>
        <w:t>Introduction</w:t>
      </w:r>
    </w:p>
    <w:p w14:paraId="67A1BDDE" w14:textId="2D56F2EB" w:rsidR="00F46286" w:rsidRPr="0034463E" w:rsidRDefault="0050580D" w:rsidP="00B61E5C">
      <w:pPr>
        <w:pStyle w:val="BodyText"/>
        <w:rPr>
          <w:rStyle w:val="normaltextrun"/>
        </w:rPr>
      </w:pPr>
      <w:r w:rsidRPr="0034463E">
        <w:rPr>
          <w:rStyle w:val="normaltextrun"/>
        </w:rPr>
        <w:t xml:space="preserve">This guide is for facilitators who are facilitating the virtual or in-person cohort discussions for Phase </w:t>
      </w:r>
      <w:r>
        <w:rPr>
          <w:rStyle w:val="normaltextrun"/>
        </w:rPr>
        <w:t>3</w:t>
      </w:r>
      <w:r w:rsidRPr="0034463E">
        <w:rPr>
          <w:rStyle w:val="normaltextrun"/>
        </w:rPr>
        <w:t xml:space="preserve">: </w:t>
      </w:r>
      <w:r>
        <w:rPr>
          <w:rStyle w:val="normaltextrun"/>
        </w:rPr>
        <w:t>Develop and Implement</w:t>
      </w:r>
      <w:r w:rsidRPr="0034463E">
        <w:rPr>
          <w:rStyle w:val="normaltextrun"/>
        </w:rPr>
        <w:t xml:space="preserve"> in which participants will take a deeper dive into concepts covered in the IET Design Camp </w:t>
      </w:r>
      <w:r>
        <w:rPr>
          <w:rStyle w:val="normaltextrun"/>
        </w:rPr>
        <w:t>Phase 3 training session</w:t>
      </w:r>
      <w:r w:rsidRPr="0034463E">
        <w:rPr>
          <w:rStyle w:val="normaltextrun"/>
        </w:rPr>
        <w:t xml:space="preserve">. This guide outlines everything you need to know to facilitate the </w:t>
      </w:r>
      <w:r>
        <w:rPr>
          <w:rStyle w:val="normaltextrun"/>
        </w:rPr>
        <w:t>discussion</w:t>
      </w:r>
      <w:r w:rsidRPr="0034463E">
        <w:rPr>
          <w:rStyle w:val="normaltextrun"/>
        </w:rPr>
        <w:t xml:space="preserve">, including logistics, training materials, and </w:t>
      </w:r>
      <w:r w:rsidR="008169F7">
        <w:rPr>
          <w:rStyle w:val="normaltextrun"/>
        </w:rPr>
        <w:t xml:space="preserve">high-level </w:t>
      </w:r>
      <w:r w:rsidRPr="0034463E">
        <w:rPr>
          <w:rStyle w:val="normaltextrun"/>
        </w:rPr>
        <w:t>talking points for each slide or discussion topic. Training teams should a) review this guide and the corresponding training materials (see below) and b) make modifications that align with how you plan to conduct cohort discussions as part of your IET Design Camp</w:t>
      </w:r>
      <w:r w:rsidR="00F46286" w:rsidRPr="216FB06A">
        <w:rPr>
          <w:rStyle w:val="normaltextrun"/>
        </w:rPr>
        <w:t>.</w:t>
      </w:r>
    </w:p>
    <w:p w14:paraId="166C3573" w14:textId="1C8D75F8" w:rsidR="007B13C4" w:rsidRPr="005E63DD" w:rsidRDefault="007B13C4" w:rsidP="00A82510">
      <w:pPr>
        <w:pStyle w:val="Heading2"/>
      </w:pPr>
      <w:r w:rsidRPr="005E63DD">
        <w:rPr>
          <w:rStyle w:val="normaltextrun"/>
        </w:rPr>
        <w:t>Logistics</w:t>
      </w:r>
      <w:r w:rsidRPr="005E63DD">
        <w:rPr>
          <w:rStyle w:val="eop"/>
        </w:rPr>
        <w:t> </w:t>
      </w:r>
    </w:p>
    <w:p w14:paraId="2103BCFF" w14:textId="79F36828" w:rsidR="001F40D4" w:rsidRPr="002C19DD" w:rsidRDefault="009A3CB5" w:rsidP="0050580D">
      <w:pPr>
        <w:pStyle w:val="paragraph"/>
        <w:ind w:left="360"/>
      </w:pPr>
      <w:r>
        <w:rPr>
          <w:rStyle w:val="normaltextrun"/>
          <w:b/>
          <w:bCs/>
          <w:color w:val="000000"/>
        </w:rPr>
        <w:t>Meeting</w:t>
      </w:r>
      <w:r w:rsidR="001F40D4" w:rsidRPr="002C19DD">
        <w:rPr>
          <w:rStyle w:val="normaltextrun"/>
          <w:b/>
          <w:color w:val="000000"/>
        </w:rPr>
        <w:t xml:space="preserve"> Date: </w:t>
      </w:r>
      <w:r w:rsidR="001F40D4" w:rsidRPr="002C19DD">
        <w:rPr>
          <w:rStyle w:val="normaltextrun"/>
          <w:color w:val="000000"/>
        </w:rPr>
        <w:t>[ENTER DATE]</w:t>
      </w:r>
    </w:p>
    <w:p w14:paraId="27765702" w14:textId="09EFC829" w:rsidR="001F40D4" w:rsidRPr="002C19DD" w:rsidRDefault="009A3CB5" w:rsidP="0050580D">
      <w:pPr>
        <w:pStyle w:val="paragraph"/>
        <w:ind w:left="360"/>
      </w:pPr>
      <w:r>
        <w:rPr>
          <w:rStyle w:val="normaltextrun"/>
          <w:b/>
          <w:bCs/>
          <w:color w:val="000000"/>
        </w:rPr>
        <w:t>Meeting</w:t>
      </w:r>
      <w:r w:rsidR="001F40D4" w:rsidRPr="002C19DD">
        <w:rPr>
          <w:rStyle w:val="normaltextrun"/>
          <w:b/>
          <w:color w:val="000000"/>
        </w:rPr>
        <w:t xml:space="preserve"> Time: </w:t>
      </w:r>
      <w:r w:rsidR="001F40D4" w:rsidRPr="002C19DD">
        <w:rPr>
          <w:rStyle w:val="normaltextrun"/>
          <w:color w:val="000000"/>
        </w:rPr>
        <w:t>[ENTER TIME AND TIME ZONE]</w:t>
      </w:r>
    </w:p>
    <w:p w14:paraId="01F4AF70" w14:textId="64F817A9" w:rsidR="001F40D4" w:rsidRPr="002C19DD" w:rsidRDefault="001F40D4" w:rsidP="0050580D">
      <w:pPr>
        <w:pStyle w:val="paragraph"/>
        <w:ind w:left="360"/>
      </w:pPr>
      <w:r w:rsidRPr="002C19DD">
        <w:rPr>
          <w:rStyle w:val="normaltextrun"/>
          <w:b/>
          <w:color w:val="000000"/>
        </w:rPr>
        <w:t xml:space="preserve">Estimated Run Time: </w:t>
      </w:r>
      <w:r w:rsidR="00F0636D">
        <w:rPr>
          <w:rStyle w:val="normaltextrun"/>
          <w:color w:val="000000"/>
        </w:rPr>
        <w:t>75 minutes</w:t>
      </w:r>
      <w:r w:rsidR="00590B97" w:rsidRPr="002C19DD">
        <w:rPr>
          <w:rStyle w:val="normaltextrun"/>
          <w:color w:val="000000"/>
        </w:rPr>
        <w:t xml:space="preserve"> [MODIFY TIME AS NEEDED]</w:t>
      </w:r>
    </w:p>
    <w:p w14:paraId="22FB08A6" w14:textId="336B89B8" w:rsidR="001F40D4" w:rsidRPr="002C19DD" w:rsidRDefault="001F40D4" w:rsidP="0050580D">
      <w:pPr>
        <w:pStyle w:val="paragraph"/>
        <w:ind w:left="360"/>
      </w:pPr>
      <w:r w:rsidRPr="002C19DD">
        <w:rPr>
          <w:rStyle w:val="normaltextrun"/>
          <w:b/>
          <w:color w:val="000000"/>
        </w:rPr>
        <w:t xml:space="preserve">Technical Assistant: </w:t>
      </w:r>
      <w:r w:rsidRPr="002C19DD">
        <w:rPr>
          <w:rStyle w:val="normaltextrun"/>
          <w:color w:val="000000"/>
        </w:rPr>
        <w:t>[ENTER TECHNICAL ASSISTANT NAME</w:t>
      </w:r>
      <w:r w:rsidR="00590B97" w:rsidRPr="002C19DD">
        <w:rPr>
          <w:rStyle w:val="normaltextrun"/>
          <w:color w:val="000000"/>
        </w:rPr>
        <w:t>, IF APPLICABLE</w:t>
      </w:r>
      <w:r w:rsidRPr="002C19DD">
        <w:rPr>
          <w:rStyle w:val="normaltextrun"/>
          <w:color w:val="000000"/>
        </w:rPr>
        <w:t>]</w:t>
      </w:r>
    </w:p>
    <w:p w14:paraId="13877B30" w14:textId="4EDE89A9" w:rsidR="001F40D4" w:rsidRPr="002C19DD" w:rsidRDefault="001F40D4" w:rsidP="0050580D">
      <w:pPr>
        <w:pStyle w:val="paragraph"/>
        <w:ind w:left="360"/>
      </w:pPr>
      <w:r w:rsidRPr="002C19DD">
        <w:rPr>
          <w:rStyle w:val="normaltextrun"/>
          <w:b/>
          <w:color w:val="000000"/>
        </w:rPr>
        <w:t xml:space="preserve">Moderator(s): </w:t>
      </w:r>
      <w:r w:rsidRPr="002C19DD">
        <w:rPr>
          <w:rStyle w:val="normaltextrun"/>
          <w:color w:val="000000"/>
        </w:rPr>
        <w:t>[ENTER MODERATOR NAME(S)]</w:t>
      </w:r>
    </w:p>
    <w:p w14:paraId="484B69D6" w14:textId="763F9CF4" w:rsidR="007B13C4" w:rsidRPr="005E63DD" w:rsidRDefault="007B13C4" w:rsidP="00A82510">
      <w:pPr>
        <w:pStyle w:val="Heading2"/>
        <w:rPr>
          <w:rStyle w:val="normaltextrun"/>
          <w:b w:val="0"/>
        </w:rPr>
      </w:pPr>
      <w:r w:rsidRPr="00DF56DD">
        <w:rPr>
          <w:rStyle w:val="normaltextrun"/>
        </w:rPr>
        <w:t>Overview</w:t>
      </w:r>
      <w:r w:rsidRPr="005E63DD">
        <w:rPr>
          <w:rStyle w:val="normaltextrun"/>
          <w:b w:val="0"/>
        </w:rPr>
        <w:t> </w:t>
      </w:r>
    </w:p>
    <w:p w14:paraId="676790CC" w14:textId="28149E2C" w:rsidR="007B13C4" w:rsidRPr="002C19DD" w:rsidRDefault="0050580D" w:rsidP="00DA0C3C">
      <w:pPr>
        <w:pStyle w:val="BodyText"/>
        <w:rPr>
          <w:rStyle w:val="normaltextrun"/>
        </w:rPr>
      </w:pPr>
      <w:r w:rsidRPr="00DA7F7C">
        <w:rPr>
          <w:rStyle w:val="normaltextrun"/>
        </w:rPr>
        <w:t xml:space="preserve">In their cohorts, </w:t>
      </w:r>
      <w:r>
        <w:rPr>
          <w:rStyle w:val="normaltextrun"/>
        </w:rPr>
        <w:t>participants</w:t>
      </w:r>
      <w:r w:rsidRPr="00DA7F7C">
        <w:rPr>
          <w:rStyle w:val="normaltextrun"/>
        </w:rPr>
        <w:t xml:space="preserve"> will discuss the process of developing the </w:t>
      </w:r>
      <w:r>
        <w:rPr>
          <w:rStyle w:val="normaltextrun"/>
        </w:rPr>
        <w:t>s</w:t>
      </w:r>
      <w:r w:rsidRPr="00DA7F7C">
        <w:rPr>
          <w:rStyle w:val="normaltextrun"/>
        </w:rPr>
        <w:t xml:space="preserve">ingle </w:t>
      </w:r>
      <w:r>
        <w:rPr>
          <w:rStyle w:val="normaltextrun"/>
        </w:rPr>
        <w:t>s</w:t>
      </w:r>
      <w:r w:rsidRPr="00DA7F7C">
        <w:rPr>
          <w:rStyle w:val="normaltextrun"/>
        </w:rPr>
        <w:t xml:space="preserve">et of </w:t>
      </w:r>
      <w:r>
        <w:rPr>
          <w:rStyle w:val="normaltextrun"/>
        </w:rPr>
        <w:t>l</w:t>
      </w:r>
      <w:r w:rsidRPr="00DA7F7C">
        <w:rPr>
          <w:rStyle w:val="normaltextrun"/>
        </w:rPr>
        <w:t xml:space="preserve">earning </w:t>
      </w:r>
      <w:r>
        <w:rPr>
          <w:rStyle w:val="normaltextrun"/>
        </w:rPr>
        <w:t>o</w:t>
      </w:r>
      <w:r w:rsidRPr="00DA7F7C">
        <w:rPr>
          <w:rStyle w:val="normaltextrun"/>
        </w:rPr>
        <w:t xml:space="preserve">bjectives </w:t>
      </w:r>
      <w:r>
        <w:rPr>
          <w:rStyle w:val="normaltextrun"/>
        </w:rPr>
        <w:t xml:space="preserve">(SSLO) </w:t>
      </w:r>
      <w:r w:rsidRPr="00DA7F7C">
        <w:rPr>
          <w:rStyle w:val="normaltextrun"/>
        </w:rPr>
        <w:t xml:space="preserve">and IET </w:t>
      </w:r>
      <w:r>
        <w:rPr>
          <w:rStyle w:val="normaltextrun"/>
        </w:rPr>
        <w:t>c</w:t>
      </w:r>
      <w:r w:rsidRPr="00DA7F7C">
        <w:rPr>
          <w:rStyle w:val="normaltextrun"/>
        </w:rPr>
        <w:t>urricula</w:t>
      </w:r>
      <w:r w:rsidR="00D30587">
        <w:rPr>
          <w:rStyle w:val="normaltextrun"/>
        </w:rPr>
        <w:t xml:space="preserve"> and any progress they’ve made or challenges they’ve faced in working on their own SSLO</w:t>
      </w:r>
      <w:r w:rsidR="000D1A59">
        <w:rPr>
          <w:rStyle w:val="normaltextrun"/>
        </w:rPr>
        <w:t>.</w:t>
      </w:r>
    </w:p>
    <w:p w14:paraId="1CBC4A1F" w14:textId="77777777" w:rsidR="0050580D" w:rsidRPr="005E63DD" w:rsidRDefault="0050580D" w:rsidP="0050580D">
      <w:pPr>
        <w:pStyle w:val="Heading2"/>
        <w:rPr>
          <w:rStyle w:val="normaltextrun"/>
          <w:b w:val="0"/>
        </w:rPr>
      </w:pPr>
      <w:r w:rsidRPr="005E63DD">
        <w:rPr>
          <w:rStyle w:val="normaltextrun"/>
        </w:rPr>
        <w:t>Related Material</w:t>
      </w:r>
    </w:p>
    <w:p w14:paraId="7E745B8D" w14:textId="77777777" w:rsidR="0050580D" w:rsidRPr="00DA0C3C" w:rsidRDefault="0050580D" w:rsidP="0050580D">
      <w:pPr>
        <w:pStyle w:val="Bullet1"/>
        <w:numPr>
          <w:ilvl w:val="0"/>
          <w:numId w:val="0"/>
        </w:numPr>
        <w:ind w:left="360"/>
        <w:rPr>
          <w:rStyle w:val="normaltextrun"/>
          <w:rFonts w:cstheme="minorBidi"/>
          <w:i/>
          <w:color w:val="000000" w:themeColor="text1"/>
        </w:rPr>
      </w:pPr>
      <w:r w:rsidRPr="5A568CD6">
        <w:rPr>
          <w:rStyle w:val="normaltextrun"/>
          <w:rFonts w:cstheme="minorBidi"/>
          <w:b/>
          <w:color w:val="000000" w:themeColor="text1"/>
        </w:rPr>
        <w:t xml:space="preserve">PowerPoint Deck </w:t>
      </w:r>
      <w:r w:rsidRPr="5A568CD6">
        <w:rPr>
          <w:rStyle w:val="normaltextrun"/>
          <w:rFonts w:cstheme="minorBidi"/>
          <w:color w:val="000000" w:themeColor="text1"/>
        </w:rPr>
        <w:t>(For large group discussion only before moving to breakouts):</w:t>
      </w:r>
    </w:p>
    <w:p w14:paraId="50E93DB0" w14:textId="77777777" w:rsidR="0050580D" w:rsidRDefault="0050580D" w:rsidP="0050580D">
      <w:pPr>
        <w:pStyle w:val="Bullet1"/>
        <w:rPr>
          <w:rStyle w:val="normaltextrun"/>
          <w:rFonts w:cstheme="minorBidi"/>
          <w:i/>
          <w:iCs/>
          <w:color w:val="000000" w:themeColor="text1"/>
        </w:rPr>
      </w:pPr>
      <w:r>
        <w:rPr>
          <w:rStyle w:val="normaltextrun"/>
          <w:rFonts w:cstheme="minorBidi"/>
          <w:i/>
          <w:iCs/>
          <w:color w:val="000000" w:themeColor="text1"/>
        </w:rPr>
        <w:t>3.C2</w:t>
      </w:r>
      <w:r w:rsidRPr="65DCE9F9">
        <w:rPr>
          <w:rStyle w:val="normaltextrun"/>
          <w:rFonts w:cstheme="minorBidi"/>
          <w:i/>
          <w:iCs/>
          <w:color w:val="000000" w:themeColor="text1"/>
        </w:rPr>
        <w:t>_</w:t>
      </w:r>
      <w:r>
        <w:rPr>
          <w:rStyle w:val="normaltextrun"/>
          <w:rFonts w:cstheme="minorBidi"/>
          <w:i/>
          <w:iCs/>
          <w:color w:val="000000" w:themeColor="text1"/>
        </w:rPr>
        <w:t>Develop_Implement_</w:t>
      </w:r>
      <w:r w:rsidRPr="65DCE9F9">
        <w:rPr>
          <w:rStyle w:val="normaltextrun"/>
          <w:rFonts w:cstheme="minorBidi"/>
          <w:i/>
          <w:iCs/>
          <w:color w:val="000000" w:themeColor="text1"/>
        </w:rPr>
        <w:t>Cohort_Intro</w:t>
      </w:r>
      <w:r>
        <w:rPr>
          <w:rStyle w:val="normaltextrun"/>
          <w:rFonts w:cstheme="minorBidi"/>
          <w:i/>
          <w:iCs/>
          <w:color w:val="000000" w:themeColor="text1"/>
        </w:rPr>
        <w:t>_PPT</w:t>
      </w:r>
      <w:r w:rsidRPr="65DCE9F9">
        <w:rPr>
          <w:rStyle w:val="normaltextrun"/>
          <w:rFonts w:cstheme="minorBidi"/>
          <w:i/>
          <w:iCs/>
          <w:color w:val="000000" w:themeColor="text1"/>
        </w:rPr>
        <w:t>.pptx</w:t>
      </w:r>
    </w:p>
    <w:p w14:paraId="1EF06062" w14:textId="77777777" w:rsidR="0050580D" w:rsidRPr="00DA0C3C" w:rsidRDefault="0050580D" w:rsidP="0050580D">
      <w:pPr>
        <w:pStyle w:val="paragraph"/>
        <w:spacing w:beforeLines="50" w:before="120" w:afterLines="50" w:after="120"/>
        <w:ind w:left="360"/>
        <w:textAlignment w:val="baseline"/>
        <w:rPr>
          <w:rStyle w:val="normaltextrun"/>
        </w:rPr>
      </w:pPr>
      <w:r w:rsidRPr="002C19DD">
        <w:rPr>
          <w:rStyle w:val="normaltextrun"/>
          <w:b/>
          <w:color w:val="000000"/>
        </w:rPr>
        <w:t>Toolkit Sections Covered in this Content Block</w:t>
      </w:r>
    </w:p>
    <w:p w14:paraId="06AE421B" w14:textId="77777777" w:rsidR="0050580D" w:rsidRPr="0050580D" w:rsidRDefault="0050580D" w:rsidP="0050580D">
      <w:pPr>
        <w:pStyle w:val="Bullet1"/>
      </w:pPr>
      <w:r w:rsidRPr="0050580D">
        <w:t>Develop and Implement</w:t>
      </w:r>
    </w:p>
    <w:p w14:paraId="662AC99E" w14:textId="77777777" w:rsidR="0050580D" w:rsidRDefault="0050580D" w:rsidP="0050580D">
      <w:pPr>
        <w:pStyle w:val="Bullet2"/>
        <w:ind w:left="1710"/>
      </w:pPr>
      <w:r>
        <w:t>3.1 Getting Started</w:t>
      </w:r>
    </w:p>
    <w:p w14:paraId="12859B00" w14:textId="77777777" w:rsidR="0050580D" w:rsidRDefault="0050580D" w:rsidP="0050580D">
      <w:pPr>
        <w:pStyle w:val="Bullet2"/>
        <w:ind w:left="1710"/>
      </w:pPr>
      <w:r>
        <w:t>3.2 Develop the IET Curricula</w:t>
      </w:r>
    </w:p>
    <w:p w14:paraId="2A98185B" w14:textId="77777777" w:rsidR="0050580D" w:rsidRDefault="0050580D" w:rsidP="0050580D">
      <w:pPr>
        <w:pStyle w:val="Bullet2"/>
        <w:ind w:left="1710"/>
      </w:pPr>
      <w:r>
        <w:t>3.3 Develop Program Materials, Tools, and Procedures</w:t>
      </w:r>
    </w:p>
    <w:p w14:paraId="27EB2E3B" w14:textId="77777777" w:rsidR="0050580D" w:rsidRPr="00027D0A" w:rsidRDefault="0050580D" w:rsidP="0050580D">
      <w:pPr>
        <w:pStyle w:val="Bullet2"/>
        <w:ind w:left="1710"/>
        <w:rPr>
          <w:rFonts w:ascii="Times New Roman" w:hAnsi="Times New Roman"/>
        </w:rPr>
      </w:pPr>
      <w:r>
        <w:t xml:space="preserve">3.4 Implement the Program and Collect Data </w:t>
      </w:r>
    </w:p>
    <w:p w14:paraId="045958BE" w14:textId="77777777" w:rsidR="0050580D" w:rsidRPr="0050580D" w:rsidRDefault="0050580D" w:rsidP="0050580D">
      <w:pPr>
        <w:pStyle w:val="Bullet1"/>
      </w:pPr>
      <w:r w:rsidRPr="0050580D">
        <w:t>Relevant Desk Aids </w:t>
      </w:r>
    </w:p>
    <w:p w14:paraId="72AE1330" w14:textId="29FDA946" w:rsidR="0050580D" w:rsidRDefault="0050580D" w:rsidP="0050580D">
      <w:pPr>
        <w:pStyle w:val="Bullet2"/>
        <w:ind w:left="1710"/>
      </w:pPr>
      <w:r>
        <w:t xml:space="preserve">Desk Aid 5: Single Set of Learning Objectives </w:t>
      </w:r>
      <w:r w:rsidR="00706938">
        <w:t xml:space="preserve">Template, </w:t>
      </w:r>
      <w:r>
        <w:t>Rubric</w:t>
      </w:r>
      <w:r w:rsidR="00706938">
        <w:t>,</w:t>
      </w:r>
      <w:r>
        <w:t xml:space="preserve"> and Example</w:t>
      </w:r>
    </w:p>
    <w:p w14:paraId="1B23120C" w14:textId="77777777" w:rsidR="0050580D" w:rsidRDefault="0050580D" w:rsidP="0050580D">
      <w:pPr>
        <w:pStyle w:val="Bullet2"/>
        <w:ind w:left="1710"/>
      </w:pPr>
      <w:r>
        <w:t>Desk Aid 6: Analyze Existing Curricular Materials</w:t>
      </w:r>
    </w:p>
    <w:p w14:paraId="2B7828B5" w14:textId="77777777" w:rsidR="0050580D" w:rsidRDefault="0050580D" w:rsidP="0050580D">
      <w:pPr>
        <w:pStyle w:val="Bullet2"/>
        <w:ind w:left="1710"/>
      </w:pPr>
      <w:r>
        <w:t>Desk Aid 7: Develop Contextualized Instruction Materials</w:t>
      </w:r>
    </w:p>
    <w:p w14:paraId="3BBE7322" w14:textId="77777777" w:rsidR="0050580D" w:rsidRDefault="0050580D" w:rsidP="0050580D">
      <w:pPr>
        <w:pStyle w:val="Bullet2"/>
        <w:ind w:left="1710"/>
      </w:pPr>
      <w:r>
        <w:t>Desk Aid 8: Examples of Tech Tools</w:t>
      </w:r>
    </w:p>
    <w:p w14:paraId="1453AEDA" w14:textId="6F0256D5" w:rsidR="0050580D" w:rsidRDefault="0050580D" w:rsidP="0050580D">
      <w:pPr>
        <w:pStyle w:val="Bullet2"/>
        <w:ind w:left="1710"/>
      </w:pPr>
      <w:r>
        <w:t xml:space="preserve">Desk Aid 9: College and Career Planning </w:t>
      </w:r>
    </w:p>
    <w:p w14:paraId="5D57A0BC" w14:textId="0FE56483" w:rsidR="5C712B75" w:rsidRPr="00C73E19" w:rsidRDefault="005914F4" w:rsidP="00A82510">
      <w:pPr>
        <w:pStyle w:val="Heading2"/>
        <w:rPr>
          <w:rStyle w:val="normaltextrun"/>
          <w:rFonts w:eastAsia="Verdana"/>
        </w:rPr>
      </w:pPr>
      <w:r w:rsidRPr="00C73E19">
        <w:rPr>
          <w:rStyle w:val="normaltextrun"/>
        </w:rPr>
        <w:t xml:space="preserve">Assigned </w:t>
      </w:r>
      <w:r w:rsidR="0A025835" w:rsidRPr="00C73E19">
        <w:rPr>
          <w:rStyle w:val="normaltextrun"/>
        </w:rPr>
        <w:t xml:space="preserve">Team </w:t>
      </w:r>
      <w:r w:rsidR="002137E5" w:rsidRPr="00C73E19">
        <w:rPr>
          <w:rStyle w:val="normaltextrun"/>
        </w:rPr>
        <w:t>Activity</w:t>
      </w:r>
      <w:r w:rsidR="001E530C" w:rsidRPr="00C73E19">
        <w:rPr>
          <w:rStyle w:val="normaltextrun"/>
        </w:rPr>
        <w:t xml:space="preserve"> </w:t>
      </w:r>
      <w:r w:rsidR="00AA6E56" w:rsidRPr="00C73E19">
        <w:rPr>
          <w:rStyle w:val="normaltextrun"/>
        </w:rPr>
        <w:t>from</w:t>
      </w:r>
      <w:r w:rsidR="001E530C" w:rsidRPr="00C73E19">
        <w:rPr>
          <w:rStyle w:val="normaltextrun"/>
        </w:rPr>
        <w:t xml:space="preserve"> the </w:t>
      </w:r>
      <w:r w:rsidR="00A47E3F">
        <w:rPr>
          <w:rStyle w:val="normaltextrun"/>
        </w:rPr>
        <w:t xml:space="preserve">Develop and Implement </w:t>
      </w:r>
      <w:r w:rsidR="001E530C" w:rsidRPr="00C73E19">
        <w:rPr>
          <w:rStyle w:val="normaltextrun"/>
        </w:rPr>
        <w:t xml:space="preserve">Training </w:t>
      </w:r>
      <w:r w:rsidR="00EB5A28" w:rsidRPr="00C73E19">
        <w:rPr>
          <w:rStyle w:val="normaltextrun"/>
        </w:rPr>
        <w:t>Session</w:t>
      </w:r>
    </w:p>
    <w:p w14:paraId="1B18559C" w14:textId="750C203E" w:rsidR="006C4187" w:rsidRPr="002464A7" w:rsidRDefault="006C4187" w:rsidP="002464A7">
      <w:pPr>
        <w:pStyle w:val="BodyText"/>
        <w:rPr>
          <w:rStyle w:val="normaltextrun"/>
        </w:rPr>
      </w:pPr>
      <w:r w:rsidRPr="216FB06A">
        <w:rPr>
          <w:rStyle w:val="normaltextrun"/>
        </w:rPr>
        <w:t xml:space="preserve">Choose at least </w:t>
      </w:r>
      <w:r w:rsidR="499D62DD" w:rsidRPr="216FB06A">
        <w:rPr>
          <w:rStyle w:val="normaltextrun"/>
        </w:rPr>
        <w:t>one</w:t>
      </w:r>
      <w:r w:rsidRPr="216FB06A">
        <w:rPr>
          <w:rStyle w:val="normaltextrun"/>
        </w:rPr>
        <w:t xml:space="preserve"> of the following activities from the IET Planning Tool: </w:t>
      </w:r>
    </w:p>
    <w:p w14:paraId="4DDDCC1A" w14:textId="77777777" w:rsidR="002B1390" w:rsidRDefault="0050580D" w:rsidP="0050580D">
      <w:pPr>
        <w:pStyle w:val="Bullet1"/>
      </w:pPr>
      <w:r>
        <w:t xml:space="preserve">Think about your SSLO. </w:t>
      </w:r>
    </w:p>
    <w:p w14:paraId="03485132" w14:textId="77777777" w:rsidR="002B1390" w:rsidRDefault="0050580D" w:rsidP="002B1390">
      <w:pPr>
        <w:pStyle w:val="Bullet2"/>
      </w:pPr>
      <w:r>
        <w:lastRenderedPageBreak/>
        <w:t xml:space="preserve">If you already have an SSLO, use the SSLO rubric in Appendix C of your Participant Guide to evaluate them and identify opportunities to strengthen them. </w:t>
      </w:r>
    </w:p>
    <w:p w14:paraId="62242183" w14:textId="7079E229" w:rsidR="007F237F" w:rsidRPr="006C4187" w:rsidRDefault="0050580D" w:rsidP="001A6372">
      <w:pPr>
        <w:pStyle w:val="Bullet2"/>
      </w:pPr>
      <w:r>
        <w:t>If you’re in an earlier planning state, brainstorm one or two learning objectives that might apply to your IET program, using the approach discussed this week.</w:t>
      </w:r>
    </w:p>
    <w:p w14:paraId="7F4299A8" w14:textId="77777777" w:rsidR="0034463E" w:rsidRDefault="0034463E">
      <w:pPr>
        <w:rPr>
          <w:rStyle w:val="normaltextrun"/>
          <w:rFonts w:asciiTheme="majorHAnsi" w:eastAsia="Times New Roman" w:hAnsiTheme="majorHAnsi" w:cstheme="majorHAnsi"/>
          <w:b/>
          <w:bCs/>
          <w:color w:val="008080"/>
          <w:sz w:val="26"/>
          <w:szCs w:val="26"/>
        </w:rPr>
      </w:pPr>
      <w:r>
        <w:rPr>
          <w:rStyle w:val="normaltextrun"/>
          <w:rFonts w:asciiTheme="majorHAnsi" w:hAnsiTheme="majorHAnsi" w:cstheme="majorHAnsi"/>
          <w:b/>
          <w:bCs/>
          <w:color w:val="008080"/>
          <w:sz w:val="26"/>
          <w:szCs w:val="26"/>
        </w:rPr>
        <w:br w:type="page"/>
      </w:r>
    </w:p>
    <w:p w14:paraId="13EC3DA4" w14:textId="4738ED8D" w:rsidR="00DD46F8" w:rsidRDefault="00DD46F8" w:rsidP="0050580D">
      <w:pPr>
        <w:pStyle w:val="Heading2"/>
        <w:rPr>
          <w:rStyle w:val="normaltextrun"/>
          <w:b w:val="0"/>
          <w:sz w:val="28"/>
          <w:szCs w:val="28"/>
        </w:rPr>
      </w:pPr>
      <w:r w:rsidRPr="003011D9">
        <w:rPr>
          <w:rStyle w:val="normaltextrun"/>
          <w:sz w:val="28"/>
          <w:szCs w:val="28"/>
        </w:rPr>
        <w:lastRenderedPageBreak/>
        <w:t xml:space="preserve">Cohort </w:t>
      </w:r>
      <w:r w:rsidR="00283C34" w:rsidRPr="003011D9">
        <w:rPr>
          <w:rStyle w:val="normaltextrun"/>
          <w:sz w:val="28"/>
          <w:szCs w:val="28"/>
        </w:rPr>
        <w:t>Meeting</w:t>
      </w:r>
      <w:r w:rsidRPr="003011D9">
        <w:rPr>
          <w:rStyle w:val="normaltextrun"/>
          <w:sz w:val="28"/>
          <w:szCs w:val="28"/>
        </w:rPr>
        <w:t xml:space="preserve"> Agenda</w:t>
      </w:r>
    </w:p>
    <w:p w14:paraId="62B1E3C2" w14:textId="17F19505" w:rsidR="00AE6DC2" w:rsidRPr="00A82510" w:rsidRDefault="00B72750" w:rsidP="003011D9">
      <w:pPr>
        <w:spacing w:before="240" w:after="120"/>
        <w:rPr>
          <w:b/>
          <w:bCs/>
        </w:rPr>
      </w:pPr>
      <w:r w:rsidRPr="00453826">
        <w:rPr>
          <w:b/>
          <w:bCs/>
          <w:noProof/>
        </w:rPr>
        <w:drawing>
          <wp:anchor distT="0" distB="0" distL="114300" distR="114300" simplePos="0" relativeHeight="251658240" behindDoc="1" locked="0" layoutInCell="1" allowOverlap="1" wp14:anchorId="65F1CF52" wp14:editId="214E8A74">
            <wp:simplePos x="0" y="0"/>
            <wp:positionH relativeFrom="column">
              <wp:posOffset>38100</wp:posOffset>
            </wp:positionH>
            <wp:positionV relativeFrom="paragraph">
              <wp:posOffset>18415</wp:posOffset>
            </wp:positionV>
            <wp:extent cx="333375" cy="333375"/>
            <wp:effectExtent l="0" t="0" r="0" b="9525"/>
            <wp:wrapTight wrapText="bothSides">
              <wp:wrapPolygon edited="0">
                <wp:start x="4937" y="0"/>
                <wp:lineTo x="1234" y="9874"/>
                <wp:lineTo x="2469" y="18514"/>
                <wp:lineTo x="7406" y="20983"/>
                <wp:lineTo x="14811" y="20983"/>
                <wp:lineTo x="19749" y="16046"/>
                <wp:lineTo x="19749" y="11109"/>
                <wp:lineTo x="16046" y="0"/>
                <wp:lineTo x="4937" y="0"/>
              </wp:wrapPolygon>
            </wp:wrapTight>
            <wp:docPr id="70" name="Graphic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Graphic 70">
                      <a:extLst>
                        <a:ext uri="{C183D7F6-B498-43B3-948B-1728B52AA6E4}">
                          <adec:decorative xmlns:adec="http://schemas.microsoft.com/office/drawing/2017/decorative" val="1"/>
                        </a:ext>
                      </a:extLst>
                    </pic:cNvPr>
                    <pic:cNvPicPr/>
                  </pic:nvPicPr>
                  <pic:blipFill>
                    <a:blip r:embed="rId11" cstate="screen">
                      <a:extLst>
                        <a:ext uri="{28A0092B-C50C-407E-A947-70E740481C1C}">
                          <a14:useLocalDpi xmlns:a14="http://schemas.microsoft.com/office/drawing/2010/main"/>
                        </a:ext>
                        <a:ext uri="{96DAC541-7B7A-43D3-8B79-37D633B846F1}">
                          <asvg:svgBlip xmlns:asvg="http://schemas.microsoft.com/office/drawing/2016/SVG/main" r:embed="rId12"/>
                        </a:ext>
                      </a:extLst>
                    </a:blip>
                    <a:stretch>
                      <a:fillRect/>
                    </a:stretch>
                  </pic:blipFill>
                  <pic:spPr>
                    <a:xfrm>
                      <a:off x="0" y="0"/>
                      <a:ext cx="333375" cy="333375"/>
                    </a:xfrm>
                    <a:prstGeom prst="rect">
                      <a:avLst/>
                    </a:prstGeom>
                  </pic:spPr>
                </pic:pic>
              </a:graphicData>
            </a:graphic>
          </wp:anchor>
        </w:drawing>
      </w:r>
      <w:r w:rsidR="695FA241">
        <w:rPr>
          <w:b/>
          <w:bCs/>
          <w:noProof/>
        </w:rPr>
        <w:t>75 minutes</w:t>
      </w:r>
      <w:r w:rsidR="28C2A341" w:rsidRPr="2B20E812">
        <w:rPr>
          <w:b/>
          <w:bCs/>
        </w:rPr>
        <w:t xml:space="preserve"> </w:t>
      </w:r>
      <w:r w:rsidR="28C2A341">
        <w:rPr>
          <w:b/>
          <w:bCs/>
        </w:rPr>
        <w:t>[</w:t>
      </w:r>
      <w:r w:rsidR="695FA241">
        <w:rPr>
          <w:b/>
          <w:bCs/>
        </w:rPr>
        <w:t>MODIFY</w:t>
      </w:r>
      <w:r w:rsidR="28C2A341">
        <w:rPr>
          <w:b/>
          <w:bCs/>
        </w:rPr>
        <w:t xml:space="preserve"> TIME</w:t>
      </w:r>
      <w:r w:rsidR="695FA241">
        <w:rPr>
          <w:b/>
          <w:bCs/>
        </w:rPr>
        <w:t xml:space="preserve"> AS NEEDED</w:t>
      </w:r>
      <w:r w:rsidR="28C2A341">
        <w:rPr>
          <w:b/>
          <w:bCs/>
        </w:rPr>
        <w:t>]</w:t>
      </w:r>
    </w:p>
    <w:p w14:paraId="56C09077" w14:textId="3950C251" w:rsidR="008123CA" w:rsidRPr="002C19DD" w:rsidRDefault="008123CA" w:rsidP="006B10F6">
      <w:pPr>
        <w:pStyle w:val="MainTopic"/>
      </w:pPr>
      <w:r w:rsidRPr="0076714C">
        <w:t>Cohort #</w:t>
      </w:r>
      <w:r>
        <w:t>2</w:t>
      </w:r>
      <w:r w:rsidRPr="0076714C">
        <w:t xml:space="preserve"> Introduction –</w:t>
      </w:r>
      <w:r>
        <w:t xml:space="preserve"> A</w:t>
      </w:r>
      <w:r w:rsidRPr="002C19DD">
        <w:t xml:space="preserve">ll </w:t>
      </w:r>
      <w:r>
        <w:t xml:space="preserve">cohort </w:t>
      </w:r>
      <w:r w:rsidRPr="002C19DD">
        <w:t>participants</w:t>
      </w:r>
      <w:r w:rsidRPr="006B10F6">
        <w:rPr>
          <w:b w:val="0"/>
          <w:bCs w:val="0"/>
          <w:u w:val="none"/>
        </w:rPr>
        <w:t xml:space="preserve"> (10 min.)</w:t>
      </w:r>
    </w:p>
    <w:p w14:paraId="34730E0E" w14:textId="77777777" w:rsidR="008123CA" w:rsidRPr="00346D7B" w:rsidRDefault="008123CA" w:rsidP="008123CA">
      <w:pPr>
        <w:spacing w:before="80" w:after="80" w:line="252" w:lineRule="auto"/>
        <w:ind w:left="720"/>
        <w:rPr>
          <w:rFonts w:eastAsia="Times New Roman" w:cstheme="minorHAnsi"/>
          <w:color w:val="000000" w:themeColor="text1"/>
        </w:rPr>
      </w:pPr>
      <w:r w:rsidRPr="00346D7B">
        <w:rPr>
          <w:rFonts w:eastAsia="Times New Roman" w:cstheme="minorHAnsi"/>
          <w:color w:val="000000" w:themeColor="text1"/>
        </w:rPr>
        <w:t>[ENTER MODERATOR NAME(S)]</w:t>
      </w:r>
    </w:p>
    <w:p w14:paraId="465F9A91" w14:textId="5B8F54DC" w:rsidR="00674B52" w:rsidRPr="002C19DD" w:rsidRDefault="00654564" w:rsidP="00F4240D">
      <w:pPr>
        <w:pStyle w:val="Slide"/>
      </w:pPr>
      <w:r w:rsidRPr="002C19DD">
        <w:t>Slide 1</w:t>
      </w:r>
      <w:r w:rsidR="000E2C5B">
        <w:t xml:space="preserve"> – </w:t>
      </w:r>
      <w:r w:rsidR="00E707DE">
        <w:t>Welcome</w:t>
      </w:r>
      <w:r w:rsidR="00EB5A28" w:rsidRPr="002C19DD">
        <w:t>:</w:t>
      </w:r>
      <w:r w:rsidRPr="002C19DD">
        <w:t xml:space="preserve"> </w:t>
      </w:r>
      <w:r w:rsidR="00722F63" w:rsidRPr="00820FF8">
        <w:rPr>
          <w:b w:val="0"/>
          <w:bCs w:val="0"/>
        </w:rPr>
        <w:t>Welcome to the third cohort meeting for the IET Design Camp. Today we’ll focus on sharing your experiences, lessons, and questions from the develop and implement activities you conducted since we met last</w:t>
      </w:r>
      <w:r w:rsidR="00674B52" w:rsidRPr="00820FF8">
        <w:rPr>
          <w:b w:val="0"/>
          <w:bCs w:val="0"/>
        </w:rPr>
        <w:t>.</w:t>
      </w:r>
      <w:r w:rsidR="00674B52" w:rsidRPr="002C19DD">
        <w:t xml:space="preserve">  </w:t>
      </w:r>
    </w:p>
    <w:p w14:paraId="17484643" w14:textId="1BD51434" w:rsidR="00A9629B" w:rsidRPr="002C19DD" w:rsidRDefault="00A9629B" w:rsidP="00F4240D">
      <w:pPr>
        <w:pStyle w:val="Slide"/>
      </w:pPr>
      <w:r w:rsidRPr="216FB06A">
        <w:t>Slide 2</w:t>
      </w:r>
      <w:r w:rsidR="00AF6BB7" w:rsidRPr="216FB06A">
        <w:t xml:space="preserve"> </w:t>
      </w:r>
      <w:r w:rsidR="00F21C72" w:rsidRPr="00F21C72">
        <w:rPr>
          <w:shd w:val="clear" w:color="auto" w:fill="D9D9D9" w:themeFill="background1" w:themeFillShade="D9"/>
        </w:rPr>
        <w:t>[Virtual only]</w:t>
      </w:r>
      <w:r w:rsidR="00F21C72">
        <w:t xml:space="preserve"> </w:t>
      </w:r>
      <w:r w:rsidR="00AF6BB7" w:rsidRPr="216FB06A">
        <w:t xml:space="preserve">– </w:t>
      </w:r>
      <w:r w:rsidR="00AF6BB7" w:rsidRPr="00AC5E74">
        <w:t>Quick Reminders</w:t>
      </w:r>
      <w:r w:rsidR="00FD3654" w:rsidRPr="00AC5E74">
        <w:t>:</w:t>
      </w:r>
      <w:r w:rsidR="00F27548" w:rsidRPr="00AC5E74">
        <w:t xml:space="preserve"> </w:t>
      </w:r>
      <w:r w:rsidR="00EF6560" w:rsidRPr="00820FF8">
        <w:rPr>
          <w:b w:val="0"/>
          <w:bCs w:val="0"/>
        </w:rPr>
        <w:t xml:space="preserve">Before we get started, </w:t>
      </w:r>
      <w:r w:rsidR="002E773D" w:rsidRPr="00820FF8">
        <w:rPr>
          <w:b w:val="0"/>
          <w:bCs w:val="0"/>
        </w:rPr>
        <w:t>here are a few</w:t>
      </w:r>
      <w:r w:rsidR="00EF6560" w:rsidRPr="00820FF8">
        <w:rPr>
          <w:b w:val="0"/>
          <w:bCs w:val="0"/>
        </w:rPr>
        <w:t xml:space="preserve"> technical reminders</w:t>
      </w:r>
      <w:r w:rsidR="002E773D" w:rsidRPr="00820FF8">
        <w:rPr>
          <w:b w:val="0"/>
          <w:bCs w:val="0"/>
        </w:rPr>
        <w:t xml:space="preserve"> to </w:t>
      </w:r>
      <w:r w:rsidR="00644941" w:rsidRPr="00820FF8">
        <w:rPr>
          <w:b w:val="0"/>
          <w:bCs w:val="0"/>
        </w:rPr>
        <w:t>make the best use of our virtual meeting</w:t>
      </w:r>
      <w:r w:rsidR="00EF6560" w:rsidRPr="00820FF8">
        <w:rPr>
          <w:b w:val="0"/>
          <w:bCs w:val="0"/>
        </w:rPr>
        <w:t>.</w:t>
      </w:r>
      <w:r w:rsidR="008F53EF" w:rsidRPr="00820FF8">
        <w:rPr>
          <w:b w:val="0"/>
          <w:bCs w:val="0"/>
        </w:rPr>
        <w:t xml:space="preserve"> </w:t>
      </w:r>
      <w:r w:rsidR="00D71BF5" w:rsidRPr="00820FF8">
        <w:rPr>
          <w:b w:val="0"/>
          <w:bCs w:val="0"/>
        </w:rPr>
        <w:t>We’ll be using microphones and the chat feature during ou</w:t>
      </w:r>
      <w:r w:rsidR="4510F110" w:rsidRPr="00820FF8">
        <w:rPr>
          <w:b w:val="0"/>
          <w:bCs w:val="0"/>
        </w:rPr>
        <w:t>r</w:t>
      </w:r>
      <w:r w:rsidR="00D71BF5" w:rsidRPr="00820FF8">
        <w:rPr>
          <w:b w:val="0"/>
          <w:bCs w:val="0"/>
        </w:rPr>
        <w:t xml:space="preserve"> discussion, but please keep your microphone muted until you</w:t>
      </w:r>
      <w:r w:rsidR="003011D9" w:rsidRPr="00820FF8">
        <w:rPr>
          <w:b w:val="0"/>
          <w:bCs w:val="0"/>
        </w:rPr>
        <w:t xml:space="preserve"> speak to eliminate echoes and background noises while others are speaking.</w:t>
      </w:r>
      <w:r w:rsidR="0087493F" w:rsidRPr="00820FF8">
        <w:rPr>
          <w:b w:val="0"/>
          <w:bCs w:val="0"/>
        </w:rPr>
        <w:t xml:space="preserve"> I encourage you to have your Participant Guide handy and to take note</w:t>
      </w:r>
      <w:r w:rsidR="00F76F46" w:rsidRPr="00820FF8">
        <w:rPr>
          <w:b w:val="0"/>
          <w:bCs w:val="0"/>
        </w:rPr>
        <w:t>s and write down questions.</w:t>
      </w:r>
    </w:p>
    <w:p w14:paraId="25D1655E" w14:textId="1564387C" w:rsidR="00EF6560" w:rsidRPr="002C19DD" w:rsidRDefault="00EF6560" w:rsidP="00F4240D">
      <w:pPr>
        <w:pStyle w:val="Slide"/>
      </w:pPr>
      <w:r w:rsidRPr="002C19DD">
        <w:t>Slide 3</w:t>
      </w:r>
      <w:r w:rsidR="00AF6BB7">
        <w:t xml:space="preserve"> – Agenda</w:t>
      </w:r>
      <w:r w:rsidR="00664C49" w:rsidRPr="00AC5E74">
        <w:t>:</w:t>
      </w:r>
      <w:r w:rsidRPr="00AC5E74">
        <w:t xml:space="preserve"> Now, on to our agenda for today.</w:t>
      </w:r>
    </w:p>
    <w:p w14:paraId="385E1EE4" w14:textId="3D0851BA" w:rsidR="00933866" w:rsidRPr="00C15510" w:rsidRDefault="00933866" w:rsidP="00C15510">
      <w:pPr>
        <w:pStyle w:val="ListParagraph"/>
      </w:pPr>
      <w:r w:rsidRPr="00C15510">
        <w:t>We’ll spend just about 5-10 minutes up front</w:t>
      </w:r>
      <w:r>
        <w:t xml:space="preserve"> </w:t>
      </w:r>
      <w:r w:rsidRPr="00C15510">
        <w:t xml:space="preserve">in this room together to give an overview of today’s </w:t>
      </w:r>
      <w:r w:rsidR="00722F63" w:rsidRPr="00C15510">
        <w:t>discussion topics</w:t>
      </w:r>
      <w:r w:rsidRPr="00C15510">
        <w:t xml:space="preserve"> and remind ourselves about the key takeaways from the </w:t>
      </w:r>
      <w:r w:rsidR="00722F63" w:rsidRPr="00C15510">
        <w:t>Develop and Implement</w:t>
      </w:r>
      <w:r w:rsidRPr="00C15510">
        <w:t xml:space="preserve"> phase</w:t>
      </w:r>
      <w:r w:rsidR="00722F63" w:rsidRPr="00C15510">
        <w:t>, including developing a single set of learning objectives</w:t>
      </w:r>
      <w:r w:rsidRPr="00C15510">
        <w:t>.</w:t>
      </w:r>
    </w:p>
    <w:p w14:paraId="14D03FF4" w14:textId="70B4B865" w:rsidR="00933866" w:rsidRPr="00C15510" w:rsidRDefault="00933866" w:rsidP="00C15510">
      <w:pPr>
        <w:pStyle w:val="ListParagraph"/>
      </w:pPr>
      <w:r w:rsidRPr="00C15510">
        <w:t xml:space="preserve">We’ll also </w:t>
      </w:r>
      <w:r w:rsidR="006201AB">
        <w:t>briefly discuss</w:t>
      </w:r>
      <w:r w:rsidRPr="00C15510">
        <w:t xml:space="preserve"> the activities you may have conducted to set the stage for today’s discussion. After a brief reminder about the reading materials for </w:t>
      </w:r>
      <w:r w:rsidR="00F4172B" w:rsidRPr="00C15510">
        <w:t xml:space="preserve">our next </w:t>
      </w:r>
      <w:r w:rsidR="00722F63" w:rsidRPr="00C15510">
        <w:t>training session</w:t>
      </w:r>
      <w:r w:rsidRPr="00C15510">
        <w:t>, we’ll break into our cohort rooms.</w:t>
      </w:r>
    </w:p>
    <w:p w14:paraId="1F5ADD7C" w14:textId="3BA1BF58" w:rsidR="00F8796A" w:rsidRPr="00C15510" w:rsidRDefault="00F8796A" w:rsidP="00F4240D">
      <w:pPr>
        <w:pStyle w:val="Slide"/>
      </w:pPr>
      <w:r w:rsidRPr="00C15510">
        <w:t>Slide 4</w:t>
      </w:r>
      <w:r w:rsidR="00744F7A" w:rsidRPr="00C15510">
        <w:t xml:space="preserve"> – We Are Here</w:t>
      </w:r>
      <w:r w:rsidRPr="00C15510">
        <w:t xml:space="preserve"> (optional)</w:t>
      </w:r>
      <w:r w:rsidR="00FD3654" w:rsidRPr="00C15510">
        <w:t>:</w:t>
      </w:r>
      <w:r w:rsidRPr="00C15510">
        <w:t xml:space="preserve"> </w:t>
      </w:r>
      <w:r w:rsidR="00494388">
        <w:rPr>
          <w:b w:val="0"/>
          <w:bCs w:val="0"/>
        </w:rPr>
        <w:t>A</w:t>
      </w:r>
      <w:r w:rsidRPr="00820FF8">
        <w:rPr>
          <w:b w:val="0"/>
          <w:bCs w:val="0"/>
        </w:rPr>
        <w:t xml:space="preserve"> reminder of where we are in the Design Camp overall – </w:t>
      </w:r>
      <w:r w:rsidR="00722F63" w:rsidRPr="00820FF8">
        <w:rPr>
          <w:b w:val="0"/>
          <w:bCs w:val="0"/>
        </w:rPr>
        <w:t>today will close out our focus on Phase 3. That doesn’t mean you have to, though. As we move through the next phases of IET Design, you may want to revisit some of the ideas from this phase</w:t>
      </w:r>
      <w:r w:rsidRPr="00820FF8">
        <w:rPr>
          <w:b w:val="0"/>
          <w:bCs w:val="0"/>
        </w:rPr>
        <w:t>.</w:t>
      </w:r>
      <w:r w:rsidRPr="00C15510">
        <w:t xml:space="preserve"> </w:t>
      </w:r>
    </w:p>
    <w:p w14:paraId="2D3878C4" w14:textId="7C102897" w:rsidR="005B3544" w:rsidRPr="00AC5E74" w:rsidRDefault="005B3544" w:rsidP="00F4240D">
      <w:pPr>
        <w:pStyle w:val="Slide"/>
      </w:pPr>
      <w:r w:rsidRPr="002C19DD">
        <w:rPr>
          <w:rStyle w:val="normaltextrun"/>
          <w:rFonts w:cstheme="minorHAnsi"/>
          <w:color w:val="000000"/>
        </w:rPr>
        <w:t>Slide 5</w:t>
      </w:r>
      <w:r w:rsidR="00744F7A">
        <w:rPr>
          <w:rStyle w:val="normaltextrun"/>
          <w:rFonts w:cstheme="minorHAnsi"/>
          <w:color w:val="000000"/>
        </w:rPr>
        <w:t xml:space="preserve"> – Key Tasks for </w:t>
      </w:r>
      <w:r w:rsidR="00722F63" w:rsidRPr="02E50A23">
        <w:rPr>
          <w:rStyle w:val="normaltextrun"/>
        </w:rPr>
        <w:t>Develop and Implement Phase</w:t>
      </w:r>
      <w:r w:rsidR="005A6E3E" w:rsidRPr="002C19DD">
        <w:rPr>
          <w:rStyle w:val="normaltextrun"/>
          <w:rFonts w:cstheme="minorHAnsi"/>
          <w:color w:val="000000"/>
        </w:rPr>
        <w:t>:</w:t>
      </w:r>
      <w:r w:rsidRPr="002C19DD">
        <w:rPr>
          <w:rStyle w:val="normaltextrun"/>
          <w:rFonts w:cstheme="minorHAnsi"/>
          <w:color w:val="000000"/>
        </w:rPr>
        <w:t xml:space="preserve"> </w:t>
      </w:r>
      <w:r w:rsidR="00722F63" w:rsidRPr="00820FF8">
        <w:rPr>
          <w:b w:val="0"/>
          <w:bCs w:val="0"/>
        </w:rPr>
        <w:t xml:space="preserve">In our last training session, we focused on the four </w:t>
      </w:r>
      <w:r w:rsidR="00C15510" w:rsidRPr="00820FF8">
        <w:rPr>
          <w:b w:val="0"/>
          <w:bCs w:val="0"/>
        </w:rPr>
        <w:t>key tasks</w:t>
      </w:r>
      <w:r w:rsidR="00722F63" w:rsidRPr="00820FF8">
        <w:rPr>
          <w:b w:val="0"/>
          <w:bCs w:val="0"/>
        </w:rPr>
        <w:t xml:space="preserve"> of </w:t>
      </w:r>
      <w:r w:rsidR="00A82510" w:rsidRPr="00820FF8">
        <w:rPr>
          <w:b w:val="0"/>
          <w:bCs w:val="0"/>
        </w:rPr>
        <w:t xml:space="preserve">the </w:t>
      </w:r>
      <w:r w:rsidR="00722F63" w:rsidRPr="00820FF8">
        <w:rPr>
          <w:b w:val="0"/>
          <w:bCs w:val="0"/>
        </w:rPr>
        <w:t>Develop and Implement phase</w:t>
      </w:r>
      <w:r w:rsidR="00C15510" w:rsidRPr="00820FF8">
        <w:rPr>
          <w:b w:val="0"/>
          <w:bCs w:val="0"/>
        </w:rPr>
        <w:t>.</w:t>
      </w:r>
    </w:p>
    <w:p w14:paraId="7365AD6A" w14:textId="6012F50C" w:rsidR="00722F63" w:rsidRPr="00C15510" w:rsidRDefault="00722F63" w:rsidP="00C15510">
      <w:pPr>
        <w:pStyle w:val="ListParagraph"/>
        <w:numPr>
          <w:ilvl w:val="0"/>
          <w:numId w:val="22"/>
        </w:numPr>
      </w:pPr>
      <w:r w:rsidRPr="00C15510">
        <w:t>Orient staff and stakeholders and provide professional development</w:t>
      </w:r>
    </w:p>
    <w:p w14:paraId="1EBAC1DB" w14:textId="524FBF06" w:rsidR="00722F63" w:rsidRPr="00C15510" w:rsidRDefault="00722F63" w:rsidP="00C15510">
      <w:pPr>
        <w:pStyle w:val="ListParagraph"/>
      </w:pPr>
      <w:r w:rsidRPr="00C15510">
        <w:t>Develop the IET curricula with a single set of learning objectives</w:t>
      </w:r>
    </w:p>
    <w:p w14:paraId="7DABBC41" w14:textId="58603813" w:rsidR="00722F63" w:rsidRPr="00C15510" w:rsidRDefault="00722F63" w:rsidP="00C15510">
      <w:pPr>
        <w:pStyle w:val="ListParagraph"/>
      </w:pPr>
      <w:r w:rsidRPr="00C15510">
        <w:t>Develop tools, procedures, and other program materials</w:t>
      </w:r>
    </w:p>
    <w:p w14:paraId="349E8C6F" w14:textId="7E540425" w:rsidR="00722F63" w:rsidRPr="00C15510" w:rsidRDefault="00722F63" w:rsidP="00C15510">
      <w:pPr>
        <w:pStyle w:val="ListParagraph"/>
      </w:pPr>
      <w:r w:rsidRPr="00C15510">
        <w:t>Implement the IET program and collect data</w:t>
      </w:r>
    </w:p>
    <w:p w14:paraId="78C55D90" w14:textId="13E50765" w:rsidR="00C15510" w:rsidRPr="001C6899" w:rsidRDefault="00C15510" w:rsidP="00F4240D">
      <w:pPr>
        <w:pStyle w:val="Slide"/>
      </w:pPr>
      <w:r w:rsidRPr="001C6899">
        <w:t xml:space="preserve">Slide 6 – Poll: Team Activity: </w:t>
      </w:r>
      <w:r w:rsidRPr="00820FF8">
        <w:rPr>
          <w:b w:val="0"/>
          <w:bCs w:val="0"/>
        </w:rPr>
        <w:t>We’d like to hear which phase of IET development you are currently in.</w:t>
      </w:r>
    </w:p>
    <w:p w14:paraId="46A35C77" w14:textId="77777777" w:rsidR="00C15510" w:rsidRPr="00C15510" w:rsidRDefault="00C15510" w:rsidP="00C15510">
      <w:pPr>
        <w:pStyle w:val="ListParagraph"/>
        <w:numPr>
          <w:ilvl w:val="0"/>
          <w:numId w:val="26"/>
        </w:numPr>
        <w:rPr>
          <w:color w:val="000000"/>
        </w:rPr>
      </w:pPr>
      <w:r w:rsidRPr="02E50A23">
        <w:t xml:space="preserve">Research and Assess </w:t>
      </w:r>
    </w:p>
    <w:p w14:paraId="041F2484" w14:textId="77777777" w:rsidR="00C15510" w:rsidRPr="00B26441" w:rsidRDefault="00C15510" w:rsidP="00C15510">
      <w:pPr>
        <w:pStyle w:val="ListParagraph"/>
        <w:rPr>
          <w:color w:val="000000"/>
        </w:rPr>
      </w:pPr>
      <w:r w:rsidRPr="02E50A23">
        <w:t xml:space="preserve">Design and Plan </w:t>
      </w:r>
    </w:p>
    <w:p w14:paraId="39C882EB" w14:textId="77777777" w:rsidR="00C15510" w:rsidRPr="00B26441" w:rsidRDefault="00C15510" w:rsidP="00C15510">
      <w:pPr>
        <w:pStyle w:val="ListParagraph"/>
        <w:rPr>
          <w:color w:val="000000"/>
        </w:rPr>
      </w:pPr>
      <w:r w:rsidRPr="02E50A23">
        <w:t>Develop and Implement</w:t>
      </w:r>
    </w:p>
    <w:p w14:paraId="5C53363B" w14:textId="77777777" w:rsidR="00C15510" w:rsidRPr="00B26441" w:rsidRDefault="00C15510" w:rsidP="00C15510">
      <w:pPr>
        <w:pStyle w:val="ListParagraph"/>
        <w:rPr>
          <w:color w:val="000000"/>
        </w:rPr>
      </w:pPr>
      <w:r w:rsidRPr="02E50A23">
        <w:t>Evaluate and Improve</w:t>
      </w:r>
    </w:p>
    <w:p w14:paraId="7F544C7F" w14:textId="77777777" w:rsidR="00C15510" w:rsidRPr="00B26441" w:rsidRDefault="00C15510" w:rsidP="00C15510">
      <w:pPr>
        <w:pStyle w:val="ListParagraph"/>
        <w:rPr>
          <w:color w:val="000000"/>
        </w:rPr>
      </w:pPr>
      <w:r w:rsidRPr="02E50A23">
        <w:t>I’m not sure</w:t>
      </w:r>
    </w:p>
    <w:p w14:paraId="6007A6E3" w14:textId="31BE33FB" w:rsidR="00C15510" w:rsidRPr="00B26441" w:rsidRDefault="00C15510" w:rsidP="00C15510">
      <w:pPr>
        <w:pStyle w:val="ListParagraph"/>
        <w:rPr>
          <w:color w:val="000000"/>
        </w:rPr>
      </w:pPr>
      <w:r w:rsidRPr="02E50A23">
        <w:t>Other (please explain)</w:t>
      </w:r>
    </w:p>
    <w:p w14:paraId="6B61147C" w14:textId="77777777" w:rsidR="00FB18B5" w:rsidRDefault="005D11AF" w:rsidP="00F4240D">
      <w:pPr>
        <w:pStyle w:val="Slide"/>
        <w:rPr>
          <w:rStyle w:val="normaltextrun"/>
        </w:rPr>
      </w:pPr>
      <w:r w:rsidRPr="42530705">
        <w:rPr>
          <w:rStyle w:val="normaltextrun"/>
        </w:rPr>
        <w:t>Slide 7 – Five Key Takeaways</w:t>
      </w:r>
    </w:p>
    <w:p w14:paraId="2FEC9306" w14:textId="782FF813" w:rsidR="005D11AF" w:rsidRPr="005D11AF" w:rsidRDefault="005D11AF" w:rsidP="008715D9">
      <w:pPr>
        <w:pStyle w:val="ListParagraph"/>
        <w:numPr>
          <w:ilvl w:val="0"/>
          <w:numId w:val="46"/>
        </w:numPr>
      </w:pPr>
      <w:r w:rsidRPr="00820FF8">
        <w:t xml:space="preserve">We </w:t>
      </w:r>
      <w:r>
        <w:t>discussed</w:t>
      </w:r>
      <w:r w:rsidRPr="00820FF8">
        <w:t xml:space="preserve"> the importance of developing a single set of learning objectives to ensure that your IET program has </w:t>
      </w:r>
      <w:r w:rsidR="006548EE" w:rsidRPr="00820FF8">
        <w:t xml:space="preserve">integrated </w:t>
      </w:r>
      <w:r w:rsidRPr="00820FF8">
        <w:t>adult education content, workforce preparation activities</w:t>
      </w:r>
      <w:r>
        <w:t>,</w:t>
      </w:r>
      <w:r w:rsidRPr="00820FF8">
        <w:t xml:space="preserve"> and training competencies </w:t>
      </w:r>
      <w:r w:rsidR="006548EE" w:rsidRPr="00820FF8">
        <w:t>and that they are organized to</w:t>
      </w:r>
      <w:r w:rsidRPr="00820FF8">
        <w:t xml:space="preserve"> function cooperatively.</w:t>
      </w:r>
    </w:p>
    <w:p w14:paraId="21D124EC" w14:textId="738A2A13" w:rsidR="005D11AF" w:rsidRPr="005D11AF" w:rsidRDefault="005D11AF" w:rsidP="008715D9">
      <w:pPr>
        <w:pStyle w:val="ListParagraph"/>
        <w:rPr>
          <w:rFonts w:eastAsiaTheme="minorEastAsia"/>
        </w:rPr>
      </w:pPr>
      <w:r w:rsidRPr="005D11AF">
        <w:rPr>
          <w:rStyle w:val="normaltextrun"/>
        </w:rPr>
        <w:t xml:space="preserve">We walked through one approach to developing IET curricula around an </w:t>
      </w:r>
      <w:r w:rsidR="00AC5E74" w:rsidRPr="005D11AF">
        <w:rPr>
          <w:rStyle w:val="normaltextrun"/>
        </w:rPr>
        <w:t>SSLO but</w:t>
      </w:r>
      <w:r w:rsidRPr="005D11AF">
        <w:rPr>
          <w:rStyle w:val="normaltextrun"/>
        </w:rPr>
        <w:t xml:space="preserve"> emphasized that there are multiple ways to approach this</w:t>
      </w:r>
      <w:r w:rsidRPr="005D11AF">
        <w:t xml:space="preserve">. Discover the method that works for you and your team. </w:t>
      </w:r>
    </w:p>
    <w:p w14:paraId="0FA49FB0" w14:textId="1939C073" w:rsidR="005D11AF" w:rsidRPr="009D7FE7" w:rsidRDefault="005D11AF" w:rsidP="008715D9">
      <w:pPr>
        <w:pStyle w:val="ListParagraph"/>
      </w:pPr>
      <w:r w:rsidRPr="009D7FE7">
        <w:t xml:space="preserve">A strong </w:t>
      </w:r>
      <w:r w:rsidR="00AC5E74">
        <w:t xml:space="preserve">integrated learning </w:t>
      </w:r>
      <w:r w:rsidRPr="009D7FE7">
        <w:t xml:space="preserve">objective </w:t>
      </w:r>
      <w:r w:rsidR="002F131F">
        <w:t xml:space="preserve">is performance-based and </w:t>
      </w:r>
      <w:r w:rsidR="00AC5E74">
        <w:t>has</w:t>
      </w:r>
      <w:r w:rsidRPr="009D7FE7">
        <w:t xml:space="preserve"> </w:t>
      </w:r>
      <w:r w:rsidR="00AC5E74">
        <w:t>three</w:t>
      </w:r>
      <w:r w:rsidRPr="009D7FE7">
        <w:t xml:space="preserve"> components:</w:t>
      </w:r>
    </w:p>
    <w:p w14:paraId="394C7785" w14:textId="169A0F49" w:rsidR="0038198A" w:rsidRPr="00D72716" w:rsidRDefault="0038198A" w:rsidP="007F320F">
      <w:pPr>
        <w:pStyle w:val="BodyText"/>
        <w:numPr>
          <w:ilvl w:val="0"/>
          <w:numId w:val="47"/>
        </w:numPr>
        <w:ind w:left="1980" w:hanging="270"/>
      </w:pPr>
      <w:r w:rsidRPr="00D72716">
        <w:t xml:space="preserve">The </w:t>
      </w:r>
      <w:r w:rsidRPr="00500102">
        <w:rPr>
          <w:b/>
          <w:bCs/>
        </w:rPr>
        <w:t>conditions</w:t>
      </w:r>
      <w:r w:rsidRPr="00D72716">
        <w:t xml:space="preserve"> under which the learner will demonstrate competency</w:t>
      </w:r>
    </w:p>
    <w:p w14:paraId="4591F79E" w14:textId="2F4930FF" w:rsidR="0038198A" w:rsidRPr="00D72716" w:rsidRDefault="0038198A" w:rsidP="007F320F">
      <w:pPr>
        <w:pStyle w:val="BodyText"/>
        <w:numPr>
          <w:ilvl w:val="0"/>
          <w:numId w:val="47"/>
        </w:numPr>
        <w:ind w:left="1980" w:hanging="270"/>
      </w:pPr>
      <w:r w:rsidRPr="00D72716">
        <w:t xml:space="preserve">The </w:t>
      </w:r>
      <w:r w:rsidRPr="00D72716">
        <w:rPr>
          <w:b/>
          <w:bCs/>
        </w:rPr>
        <w:t>behavior</w:t>
      </w:r>
      <w:r w:rsidRPr="00D72716">
        <w:t xml:space="preserve"> the learner will perform to demonstrate competency (using action verbs</w:t>
      </w:r>
      <w:r>
        <w:t>)</w:t>
      </w:r>
    </w:p>
    <w:p w14:paraId="0BD53B1F" w14:textId="634CDBD3" w:rsidR="0038198A" w:rsidRPr="00D72716" w:rsidRDefault="0038198A" w:rsidP="007F320F">
      <w:pPr>
        <w:pStyle w:val="BodyText"/>
        <w:numPr>
          <w:ilvl w:val="0"/>
          <w:numId w:val="47"/>
        </w:numPr>
        <w:ind w:left="1980" w:hanging="270"/>
      </w:pPr>
      <w:r w:rsidRPr="00D72716">
        <w:t xml:space="preserve">The </w:t>
      </w:r>
      <w:r w:rsidRPr="00D72716">
        <w:rPr>
          <w:b/>
          <w:bCs/>
        </w:rPr>
        <w:t>criteria</w:t>
      </w:r>
      <w:r w:rsidRPr="00D72716">
        <w:t xml:space="preserve"> by which competency will be measured</w:t>
      </w:r>
    </w:p>
    <w:p w14:paraId="2585D335" w14:textId="26420D1E" w:rsidR="005D11AF" w:rsidRPr="005D11AF" w:rsidRDefault="005D11AF" w:rsidP="008715D9">
      <w:pPr>
        <w:pStyle w:val="ListParagraph"/>
      </w:pPr>
      <w:r w:rsidRPr="005D11AF">
        <w:t>T</w:t>
      </w:r>
      <w:r w:rsidR="00D461C0">
        <w:t>ogether, t</w:t>
      </w:r>
      <w:r w:rsidRPr="005D11AF">
        <w:t xml:space="preserve">he integrated learning objectives that you create across the curricula </w:t>
      </w:r>
      <w:r w:rsidR="00D461C0">
        <w:t>become</w:t>
      </w:r>
      <w:r w:rsidRPr="005D11AF">
        <w:t xml:space="preserve"> the SSLO for your program. These should align to your program-level goals.</w:t>
      </w:r>
    </w:p>
    <w:p w14:paraId="66E3A674" w14:textId="1CFE3A1F" w:rsidR="005D11AF" w:rsidRDefault="005D11AF" w:rsidP="008715D9">
      <w:pPr>
        <w:pStyle w:val="ListParagraph"/>
      </w:pPr>
      <w:r w:rsidRPr="005D11AF">
        <w:t xml:space="preserve">We also talked about how developing a SSLO </w:t>
      </w:r>
      <w:r w:rsidR="007775E6">
        <w:t xml:space="preserve">and building out the contextualized units, lessons, and activities </w:t>
      </w:r>
      <w:r w:rsidRPr="005D11AF">
        <w:t>is an iterative process that requires collaboration</w:t>
      </w:r>
      <w:r w:rsidR="001D283D">
        <w:t xml:space="preserve"> between the adult education instructor and training provider</w:t>
      </w:r>
      <w:r w:rsidR="00E953FA">
        <w:t>(s)</w:t>
      </w:r>
      <w:r w:rsidRPr="005D11AF">
        <w:t>.</w:t>
      </w:r>
    </w:p>
    <w:p w14:paraId="088880D7" w14:textId="5D199CF8" w:rsidR="001205A3" w:rsidRPr="005D11AF" w:rsidRDefault="001205A3" w:rsidP="008715D9">
      <w:pPr>
        <w:pStyle w:val="ListParagraph"/>
        <w:rPr>
          <w:rStyle w:val="normaltextrun"/>
        </w:rPr>
      </w:pPr>
      <w:r>
        <w:t>Finally, we discu</w:t>
      </w:r>
      <w:r w:rsidR="00B3711D">
        <w:t>s</w:t>
      </w:r>
      <w:r>
        <w:t xml:space="preserve">sed that </w:t>
      </w:r>
      <w:r w:rsidR="00C64AD0">
        <w:t xml:space="preserve">the IET program should be implemented with fidelity (as it was designed) to the greatest extent possible in order to accurately measure the impact </w:t>
      </w:r>
      <w:r w:rsidR="00B3711D">
        <w:t>of your planned intervention strategies and to inform continuous improvement decisions.</w:t>
      </w:r>
    </w:p>
    <w:p w14:paraId="458811F5" w14:textId="6FD00E91" w:rsidR="00802BD4" w:rsidRDefault="00802BD4" w:rsidP="00F4240D">
      <w:pPr>
        <w:pStyle w:val="Slide"/>
        <w:rPr>
          <w:color w:val="000000"/>
        </w:rPr>
      </w:pPr>
      <w:r w:rsidRPr="02E50A23">
        <w:rPr>
          <w:rStyle w:val="normaltextrun"/>
        </w:rPr>
        <w:t>Slide 8 –</w:t>
      </w:r>
      <w:r w:rsidR="00D91AA4">
        <w:rPr>
          <w:rStyle w:val="normaltextrun"/>
        </w:rPr>
        <w:t xml:space="preserve"> </w:t>
      </w:r>
      <w:r w:rsidR="001F55B0">
        <w:rPr>
          <w:rStyle w:val="normaltextrun"/>
        </w:rPr>
        <w:t>Example of an Integrated Learning Objective for an SSLO</w:t>
      </w:r>
      <w:r w:rsidRPr="02E50A23">
        <w:rPr>
          <w:rStyle w:val="normaltextrun"/>
        </w:rPr>
        <w:t xml:space="preserve"> </w:t>
      </w:r>
    </w:p>
    <w:p w14:paraId="1025BD8C" w14:textId="09295228" w:rsidR="00802BD4" w:rsidRDefault="001F55B0" w:rsidP="00802BD4">
      <w:pPr>
        <w:pStyle w:val="ListParagraph"/>
        <w:numPr>
          <w:ilvl w:val="0"/>
          <w:numId w:val="29"/>
        </w:numPr>
      </w:pPr>
      <w:r>
        <w:t xml:space="preserve">In our last training session, we looked at a sample IET program in </w:t>
      </w:r>
      <w:r w:rsidR="00507BD6">
        <w:t>manufacturing</w:t>
      </w:r>
      <w:r>
        <w:t xml:space="preserve"> and you worked in breakout group to develop an integrated learning objective and brainstormed some possible contextualized activities</w:t>
      </w:r>
      <w:r w:rsidR="00507BD6">
        <w:t xml:space="preserve"> for a sample retail sales IET program</w:t>
      </w:r>
      <w:r>
        <w:t xml:space="preserve">. </w:t>
      </w:r>
    </w:p>
    <w:p w14:paraId="4B13B3AC" w14:textId="5B50AF6D" w:rsidR="001F55B0" w:rsidRDefault="001F55B0" w:rsidP="00802BD4">
      <w:pPr>
        <w:pStyle w:val="ListParagraph"/>
        <w:numPr>
          <w:ilvl w:val="0"/>
          <w:numId w:val="29"/>
        </w:numPr>
      </w:pPr>
      <w:r>
        <w:t>The learning objective here is for Unit 1 and let’s say it’s the only performance-based, integrated learning objective for the unit.</w:t>
      </w:r>
    </w:p>
    <w:p w14:paraId="5EF88CC0" w14:textId="29F40927" w:rsidR="00802BD4" w:rsidRPr="002C19DD" w:rsidRDefault="001F55B0" w:rsidP="00802BD4">
      <w:pPr>
        <w:pStyle w:val="ListParagraph"/>
        <w:numPr>
          <w:ilvl w:val="0"/>
          <w:numId w:val="29"/>
        </w:numPr>
      </w:pPr>
      <w:r>
        <w:t xml:space="preserve">Let’s </w:t>
      </w:r>
      <w:r w:rsidR="006E0833">
        <w:t>review the example showing</w:t>
      </w:r>
      <w:r>
        <w:t xml:space="preserve"> how this objective gets combined with other learning objectives for a few more units to create the SSLO for the program</w:t>
      </w:r>
      <w:r w:rsidR="00D954C5">
        <w:t xml:space="preserve"> and see what it looks like in the Single Set of Learning Objectives Template in the IET Planning Tool we looked at last time</w:t>
      </w:r>
      <w:r>
        <w:t>.</w:t>
      </w:r>
    </w:p>
    <w:p w14:paraId="12E559A9" w14:textId="3FF7A632" w:rsidR="00802BD4" w:rsidRPr="002A6FB9" w:rsidRDefault="00802BD4" w:rsidP="00F4240D">
      <w:pPr>
        <w:pStyle w:val="Slide"/>
        <w:rPr>
          <w:color w:val="000000"/>
        </w:rPr>
      </w:pPr>
      <w:r w:rsidRPr="02E50A23">
        <w:rPr>
          <w:rStyle w:val="normaltextrun"/>
        </w:rPr>
        <w:t xml:space="preserve">Slide 9 – </w:t>
      </w:r>
      <w:r>
        <w:rPr>
          <w:rStyle w:val="normaltextrun"/>
        </w:rPr>
        <w:t xml:space="preserve">Learning Objectives </w:t>
      </w:r>
      <w:r w:rsidR="00D954C5">
        <w:rPr>
          <w:rStyle w:val="normaltextrun"/>
        </w:rPr>
        <w:t>Combine to Create the SSLO</w:t>
      </w:r>
    </w:p>
    <w:p w14:paraId="7C832EC3" w14:textId="3A405C48" w:rsidR="00802BD4" w:rsidRDefault="00D954C5" w:rsidP="00802BD4">
      <w:pPr>
        <w:pStyle w:val="ListParagraph"/>
        <w:numPr>
          <w:ilvl w:val="0"/>
          <w:numId w:val="30"/>
        </w:numPr>
      </w:pPr>
      <w:r>
        <w:t>Here we see four learning objectives from three instructional units for our sample Retail Sales IET Program. You can see the first one is the one we just looked at for Unit 1.</w:t>
      </w:r>
    </w:p>
    <w:p w14:paraId="7D00E800" w14:textId="3D53766B" w:rsidR="00D954C5" w:rsidRDefault="00D954C5" w:rsidP="00802BD4">
      <w:pPr>
        <w:pStyle w:val="ListParagraph"/>
        <w:numPr>
          <w:ilvl w:val="0"/>
          <w:numId w:val="30"/>
        </w:numPr>
      </w:pPr>
      <w:r>
        <w:t xml:space="preserve">Notice that Unit </w:t>
      </w:r>
      <w:r w:rsidR="00C2413A">
        <w:t>3</w:t>
      </w:r>
      <w:r>
        <w:t xml:space="preserve"> has two objectives, and Unit</w:t>
      </w:r>
      <w:r w:rsidR="00C2413A">
        <w:t>s</w:t>
      </w:r>
      <w:r>
        <w:t xml:space="preserve"> </w:t>
      </w:r>
      <w:r w:rsidR="00C2413A">
        <w:t>1 and 3</w:t>
      </w:r>
      <w:r>
        <w:t xml:space="preserve"> ha</w:t>
      </w:r>
      <w:r w:rsidR="00C2413A">
        <w:t>ve</w:t>
      </w:r>
      <w:r>
        <w:t xml:space="preserve"> one.</w:t>
      </w:r>
    </w:p>
    <w:p w14:paraId="7E0F1181" w14:textId="67A20F93" w:rsidR="00AB0616" w:rsidRDefault="00AB0616" w:rsidP="00802BD4">
      <w:pPr>
        <w:pStyle w:val="ListParagraph"/>
        <w:numPr>
          <w:ilvl w:val="0"/>
          <w:numId w:val="30"/>
        </w:numPr>
      </w:pPr>
      <w:r>
        <w:t>Obviously</w:t>
      </w:r>
      <w:r w:rsidR="00A82510">
        <w:t>,</w:t>
      </w:r>
      <w:r>
        <w:t xml:space="preserve"> this </w:t>
      </w:r>
      <w:r w:rsidR="00A82510">
        <w:t xml:space="preserve">example </w:t>
      </w:r>
      <w:r>
        <w:t>represents a small portion of the overall curricula, but you see how the integrated learning objectives combine to create the SSLO.</w:t>
      </w:r>
    </w:p>
    <w:p w14:paraId="6D5D43EF" w14:textId="794E8ED7" w:rsidR="00AB0616" w:rsidRDefault="00AB0616" w:rsidP="00802BD4">
      <w:pPr>
        <w:pStyle w:val="ListParagraph"/>
        <w:numPr>
          <w:ilvl w:val="0"/>
          <w:numId w:val="30"/>
        </w:numPr>
      </w:pPr>
      <w:r>
        <w:t>Do you have any questions before we move on?</w:t>
      </w:r>
    </w:p>
    <w:p w14:paraId="4CC4877A" w14:textId="424C1FC9" w:rsidR="00802BD4" w:rsidRPr="002C19DD" w:rsidRDefault="00802BD4" w:rsidP="00F4240D">
      <w:pPr>
        <w:pStyle w:val="Slide"/>
        <w:rPr>
          <w:color w:val="000000"/>
        </w:rPr>
      </w:pPr>
      <w:r w:rsidRPr="02E50A23">
        <w:rPr>
          <w:rStyle w:val="normaltextrun"/>
        </w:rPr>
        <w:t>Slide 1</w:t>
      </w:r>
      <w:r w:rsidR="00D954C5">
        <w:rPr>
          <w:rStyle w:val="normaltextrun"/>
        </w:rPr>
        <w:t>0</w:t>
      </w:r>
      <w:r w:rsidRPr="02E50A23">
        <w:rPr>
          <w:rStyle w:val="normaltextrun"/>
        </w:rPr>
        <w:t xml:space="preserve"> – Where You’ve Been – Team Activity: </w:t>
      </w:r>
      <w:r w:rsidRPr="00820FF8">
        <w:rPr>
          <w:b w:val="0"/>
          <w:bCs w:val="0"/>
        </w:rPr>
        <w:t xml:space="preserve">In preparation for today’s discussion, we asked you </w:t>
      </w:r>
      <w:r w:rsidR="008A231A">
        <w:rPr>
          <w:b w:val="0"/>
          <w:bCs w:val="0"/>
        </w:rPr>
        <w:t>to think</w:t>
      </w:r>
      <w:r w:rsidR="008A231A" w:rsidRPr="00820FF8">
        <w:rPr>
          <w:b w:val="0"/>
          <w:bCs w:val="0"/>
        </w:rPr>
        <w:t xml:space="preserve"> about your SSLO</w:t>
      </w:r>
      <w:r w:rsidR="005257A1" w:rsidRPr="00820FF8">
        <w:rPr>
          <w:b w:val="0"/>
          <w:bCs w:val="0"/>
        </w:rPr>
        <w:t>.</w:t>
      </w:r>
      <w:r w:rsidRPr="00820FF8">
        <w:rPr>
          <w:b w:val="0"/>
          <w:bCs w:val="0"/>
        </w:rPr>
        <w:t xml:space="preserve"> </w:t>
      </w:r>
      <w:r w:rsidR="005257A1" w:rsidRPr="00820FF8">
        <w:rPr>
          <w:b w:val="0"/>
          <w:bCs w:val="0"/>
        </w:rPr>
        <w:t xml:space="preserve">If you already have an SSLO, </w:t>
      </w:r>
      <w:r w:rsidR="0085041D" w:rsidRPr="00820FF8">
        <w:rPr>
          <w:b w:val="0"/>
          <w:bCs w:val="0"/>
        </w:rPr>
        <w:t xml:space="preserve">you were to </w:t>
      </w:r>
      <w:r w:rsidR="005257A1" w:rsidRPr="00820FF8">
        <w:rPr>
          <w:b w:val="0"/>
          <w:bCs w:val="0"/>
        </w:rPr>
        <w:t xml:space="preserve">use the SSLO rubric to evaluate </w:t>
      </w:r>
      <w:r w:rsidR="00861CD1" w:rsidRPr="00820FF8">
        <w:rPr>
          <w:b w:val="0"/>
          <w:bCs w:val="0"/>
        </w:rPr>
        <w:t>your integrated learning objectives</w:t>
      </w:r>
      <w:r w:rsidR="005257A1" w:rsidRPr="00820FF8">
        <w:rPr>
          <w:b w:val="0"/>
          <w:bCs w:val="0"/>
        </w:rPr>
        <w:t xml:space="preserve"> and identify opportunities to strengthen them. If you’re in an earlier planning state, </w:t>
      </w:r>
      <w:r w:rsidR="0085041D" w:rsidRPr="00820FF8">
        <w:rPr>
          <w:b w:val="0"/>
          <w:bCs w:val="0"/>
        </w:rPr>
        <w:t xml:space="preserve">you were to </w:t>
      </w:r>
      <w:r w:rsidR="005257A1" w:rsidRPr="00820FF8">
        <w:rPr>
          <w:b w:val="0"/>
          <w:bCs w:val="0"/>
        </w:rPr>
        <w:t xml:space="preserve">brainstorm one or two integrated learning objectives that might be part of your program’s SSLO, using either of the approaches discussed </w:t>
      </w:r>
      <w:r w:rsidR="0085041D" w:rsidRPr="00820FF8">
        <w:rPr>
          <w:b w:val="0"/>
          <w:bCs w:val="0"/>
        </w:rPr>
        <w:t xml:space="preserve">during the </w:t>
      </w:r>
      <w:r w:rsidR="00821712" w:rsidRPr="00820FF8">
        <w:rPr>
          <w:b w:val="0"/>
          <w:bCs w:val="0"/>
        </w:rPr>
        <w:t>Develop and Implement phase.</w:t>
      </w:r>
      <w:r w:rsidRPr="00820FF8">
        <w:rPr>
          <w:b w:val="0"/>
          <w:bCs w:val="0"/>
        </w:rPr>
        <w:t xml:space="preserve"> We</w:t>
      </w:r>
      <w:r w:rsidR="00497728">
        <w:rPr>
          <w:b w:val="0"/>
          <w:bCs w:val="0"/>
        </w:rPr>
        <w:t>’</w:t>
      </w:r>
      <w:r w:rsidRPr="00820FF8">
        <w:rPr>
          <w:b w:val="0"/>
          <w:bCs w:val="0"/>
        </w:rPr>
        <w:t xml:space="preserve">ll talk more about these in the breakout </w:t>
      </w:r>
      <w:r w:rsidR="00861CD1" w:rsidRPr="00820FF8">
        <w:rPr>
          <w:b w:val="0"/>
          <w:bCs w:val="0"/>
        </w:rPr>
        <w:t>groups</w:t>
      </w:r>
      <w:r w:rsidRPr="00820FF8">
        <w:rPr>
          <w:b w:val="0"/>
          <w:bCs w:val="0"/>
        </w:rPr>
        <w:t>.</w:t>
      </w:r>
    </w:p>
    <w:p w14:paraId="7421DE22" w14:textId="7ECEB642" w:rsidR="00DD46F8" w:rsidRDefault="00802BD4" w:rsidP="00F4240D">
      <w:pPr>
        <w:pStyle w:val="Slide"/>
      </w:pPr>
      <w:r w:rsidRPr="02E50A23">
        <w:rPr>
          <w:rStyle w:val="normaltextrun"/>
        </w:rPr>
        <w:t>Slide 1</w:t>
      </w:r>
      <w:r w:rsidR="00D954C5">
        <w:rPr>
          <w:rStyle w:val="normaltextrun"/>
        </w:rPr>
        <w:t>1</w:t>
      </w:r>
      <w:r w:rsidRPr="02E50A23">
        <w:rPr>
          <w:rStyle w:val="normaltextrun"/>
        </w:rPr>
        <w:t xml:space="preserve"> – Individual Assignment: </w:t>
      </w:r>
      <w:r w:rsidRPr="00820FF8">
        <w:rPr>
          <w:b w:val="0"/>
          <w:bCs w:val="0"/>
        </w:rPr>
        <w:t>Quick reminder, which we’ll share again in the breakout groups –our next training session is [</w:t>
      </w:r>
      <w:r w:rsidR="008433DE" w:rsidRPr="00820FF8">
        <w:rPr>
          <w:b w:val="0"/>
          <w:bCs w:val="0"/>
        </w:rPr>
        <w:t>ENTER</w:t>
      </w:r>
      <w:r w:rsidRPr="00820FF8">
        <w:rPr>
          <w:b w:val="0"/>
          <w:bCs w:val="0"/>
        </w:rPr>
        <w:t xml:space="preserve"> DATE/TIME].  Before then, Phase </w:t>
      </w:r>
      <w:r w:rsidR="007C4459" w:rsidRPr="00820FF8">
        <w:rPr>
          <w:b w:val="0"/>
          <w:bCs w:val="0"/>
        </w:rPr>
        <w:t>review the</w:t>
      </w:r>
      <w:r w:rsidRPr="00820FF8">
        <w:rPr>
          <w:b w:val="0"/>
          <w:bCs w:val="0"/>
        </w:rPr>
        <w:t xml:space="preserve"> Phase </w:t>
      </w:r>
      <w:r w:rsidR="008433DE" w:rsidRPr="00820FF8">
        <w:rPr>
          <w:b w:val="0"/>
          <w:bCs w:val="0"/>
        </w:rPr>
        <w:t>4</w:t>
      </w:r>
      <w:r w:rsidRPr="00820FF8">
        <w:rPr>
          <w:b w:val="0"/>
          <w:bCs w:val="0"/>
        </w:rPr>
        <w:t xml:space="preserve"> </w:t>
      </w:r>
      <w:r w:rsidR="007C4459" w:rsidRPr="00820FF8">
        <w:rPr>
          <w:b w:val="0"/>
          <w:bCs w:val="0"/>
        </w:rPr>
        <w:t xml:space="preserve">section </w:t>
      </w:r>
      <w:r w:rsidRPr="00820FF8">
        <w:rPr>
          <w:b w:val="0"/>
          <w:bCs w:val="0"/>
        </w:rPr>
        <w:t>of the Toolkit, which focus</w:t>
      </w:r>
      <w:r w:rsidR="007C4459" w:rsidRPr="00820FF8">
        <w:rPr>
          <w:b w:val="0"/>
          <w:bCs w:val="0"/>
        </w:rPr>
        <w:t>es</w:t>
      </w:r>
      <w:r w:rsidRPr="00820FF8">
        <w:rPr>
          <w:b w:val="0"/>
          <w:bCs w:val="0"/>
        </w:rPr>
        <w:t xml:space="preserve"> on </w:t>
      </w:r>
      <w:r w:rsidR="008433DE" w:rsidRPr="00820FF8">
        <w:rPr>
          <w:b w:val="0"/>
          <w:bCs w:val="0"/>
        </w:rPr>
        <w:t>evaluating and improving the implementation of your IET program</w:t>
      </w:r>
      <w:r w:rsidRPr="00820FF8">
        <w:rPr>
          <w:b w:val="0"/>
          <w:bCs w:val="0"/>
        </w:rPr>
        <w:t>.</w:t>
      </w:r>
    </w:p>
    <w:p w14:paraId="4D096472" w14:textId="743BE5F7" w:rsidR="000916CE" w:rsidRPr="006F6452" w:rsidRDefault="525EB910" w:rsidP="00F4240D">
      <w:pPr>
        <w:pStyle w:val="Slide"/>
      </w:pPr>
      <w:r w:rsidRPr="007F496C">
        <w:rPr>
          <w:rStyle w:val="normaltextrun"/>
        </w:rPr>
        <w:t xml:space="preserve">SLIDE </w:t>
      </w:r>
      <w:r w:rsidR="009E67C3" w:rsidRPr="007F496C">
        <w:rPr>
          <w:rStyle w:val="normaltextrun"/>
        </w:rPr>
        <w:t>1</w:t>
      </w:r>
      <w:r w:rsidR="009E67C3">
        <w:rPr>
          <w:rStyle w:val="normaltextrun"/>
        </w:rPr>
        <w:t>2</w:t>
      </w:r>
      <w:r w:rsidR="009E67C3" w:rsidRPr="007F496C">
        <w:rPr>
          <w:rStyle w:val="normaltextrun"/>
        </w:rPr>
        <w:t xml:space="preserve"> </w:t>
      </w:r>
      <w:r w:rsidR="787223F6" w:rsidRPr="007F496C">
        <w:rPr>
          <w:rStyle w:val="normaltextrun"/>
        </w:rPr>
        <w:t xml:space="preserve">– </w:t>
      </w:r>
      <w:r w:rsidR="448A5E1C" w:rsidRPr="007F496C">
        <w:rPr>
          <w:rStyle w:val="normaltextrun"/>
        </w:rPr>
        <w:t xml:space="preserve">Cohort </w:t>
      </w:r>
      <w:r w:rsidR="330350B3" w:rsidRPr="007F496C">
        <w:rPr>
          <w:rStyle w:val="normaltextrun"/>
        </w:rPr>
        <w:t>Discussion #</w:t>
      </w:r>
      <w:r w:rsidR="3A6B3A0C" w:rsidRPr="007F496C">
        <w:rPr>
          <w:rStyle w:val="normaltextrun"/>
        </w:rPr>
        <w:t>2</w:t>
      </w:r>
      <w:r w:rsidR="787223F6" w:rsidRPr="007F496C">
        <w:rPr>
          <w:rStyle w:val="normaltextrun"/>
        </w:rPr>
        <w:t xml:space="preserve">, </w:t>
      </w:r>
      <w:r w:rsidR="007C4459">
        <w:rPr>
          <w:rStyle w:val="normaltextrun"/>
        </w:rPr>
        <w:t>Develop and Implement Phase</w:t>
      </w:r>
      <w:r w:rsidR="00153430">
        <w:rPr>
          <w:rStyle w:val="normaltextrun"/>
        </w:rPr>
        <w:t xml:space="preserve"> Introduction</w:t>
      </w:r>
      <w:r w:rsidR="0057783B">
        <w:rPr>
          <w:rStyle w:val="normaltextrun"/>
        </w:rPr>
        <w:t xml:space="preserve">: </w:t>
      </w:r>
      <w:r w:rsidR="0057783B" w:rsidRPr="00820FF8">
        <w:rPr>
          <w:b w:val="0"/>
          <w:bCs w:val="0"/>
        </w:rPr>
        <w:t xml:space="preserve">Explain that cohorts will break out and meet to discuss the </w:t>
      </w:r>
      <w:r w:rsidR="007C4459" w:rsidRPr="00820FF8">
        <w:rPr>
          <w:b w:val="0"/>
          <w:bCs w:val="0"/>
        </w:rPr>
        <w:t>Develop and Implement</w:t>
      </w:r>
      <w:r w:rsidR="0057783B" w:rsidRPr="00820FF8">
        <w:rPr>
          <w:b w:val="0"/>
          <w:bCs w:val="0"/>
        </w:rPr>
        <w:t xml:space="preserve"> Phase.</w:t>
      </w:r>
    </w:p>
    <w:p w14:paraId="38F2202E" w14:textId="0B120049" w:rsidR="006F6452" w:rsidRPr="006F6452" w:rsidRDefault="006F6452" w:rsidP="006F6452">
      <w:pPr>
        <w:pStyle w:val="paragraph"/>
      </w:pPr>
      <w:r w:rsidRPr="006F6452">
        <w:rPr>
          <w:rStyle w:val="normaltextrun"/>
        </w:rPr>
        <w:t>As always, you can use this time together to discuss whatever you like.</w:t>
      </w:r>
      <w:r w:rsidRPr="006F6452">
        <w:t xml:space="preserve"> A few suggested topics are on the slide.</w:t>
      </w:r>
    </w:p>
    <w:p w14:paraId="12E79C8E" w14:textId="614B2724" w:rsidR="006F6452" w:rsidRDefault="006F6452" w:rsidP="002B686E">
      <w:pPr>
        <w:pStyle w:val="ListParagraph"/>
        <w:numPr>
          <w:ilvl w:val="0"/>
          <w:numId w:val="40"/>
        </w:numPr>
        <w:rPr>
          <w:rFonts w:eastAsia="Verdana"/>
        </w:rPr>
      </w:pPr>
      <w:r w:rsidRPr="002B686E">
        <w:rPr>
          <w:rFonts w:eastAsia="Verdana"/>
        </w:rPr>
        <w:t xml:space="preserve">So, </w:t>
      </w:r>
      <w:r w:rsidR="002B686E" w:rsidRPr="002B686E">
        <w:rPr>
          <w:rFonts w:eastAsia="Verdana"/>
        </w:rPr>
        <w:t xml:space="preserve">for example, </w:t>
      </w:r>
      <w:r w:rsidRPr="002B686E">
        <w:rPr>
          <w:rFonts w:eastAsia="Verdana"/>
        </w:rPr>
        <w:t xml:space="preserve">which team activity did you choose to work on? </w:t>
      </w:r>
      <w:r w:rsidR="002B686E" w:rsidRPr="002B686E">
        <w:rPr>
          <w:rFonts w:eastAsia="Verdana"/>
        </w:rPr>
        <w:t>Have you made progress on it? What challenges have you come up against?</w:t>
      </w:r>
    </w:p>
    <w:p w14:paraId="1B296C78" w14:textId="2491FF70" w:rsidR="002B686E" w:rsidRDefault="002B686E" w:rsidP="002B686E">
      <w:pPr>
        <w:pStyle w:val="ListParagraph"/>
        <w:numPr>
          <w:ilvl w:val="0"/>
          <w:numId w:val="40"/>
        </w:numPr>
        <w:rPr>
          <w:rFonts w:eastAsia="Verdana"/>
        </w:rPr>
      </w:pPr>
      <w:r w:rsidRPr="002B686E">
        <w:rPr>
          <w:rFonts w:eastAsia="Verdana"/>
        </w:rPr>
        <w:t>Did you use the SSLO rubric to evaluate an existing SSLO and identify opportunities to strengthen them? Or did you brainstorm a new integrated learning objective that could apply to an IET program you are planning</w:t>
      </w:r>
      <w:r>
        <w:rPr>
          <w:rFonts w:eastAsia="Verdana"/>
        </w:rPr>
        <w:t>?</w:t>
      </w:r>
    </w:p>
    <w:p w14:paraId="23EA23D0" w14:textId="196BC496" w:rsidR="002B686E" w:rsidRDefault="002B686E" w:rsidP="002B686E">
      <w:pPr>
        <w:pStyle w:val="ListParagraph"/>
        <w:numPr>
          <w:ilvl w:val="0"/>
          <w:numId w:val="40"/>
        </w:numPr>
        <w:rPr>
          <w:rFonts w:eastAsia="Verdana"/>
        </w:rPr>
      </w:pPr>
      <w:r>
        <w:rPr>
          <w:rFonts w:eastAsia="Verdana"/>
        </w:rPr>
        <w:t>Thinking about your current approach to developing the curricula for your IET or other adult education program, how is the SSLO approach described in the IET Toolkit and our training similar to, or different from, your current approach.</w:t>
      </w:r>
    </w:p>
    <w:p w14:paraId="56615BE6" w14:textId="2FC3033B" w:rsidR="00A82510" w:rsidRPr="002B686E" w:rsidRDefault="00A82510" w:rsidP="002B686E">
      <w:pPr>
        <w:pStyle w:val="ListParagraph"/>
        <w:numPr>
          <w:ilvl w:val="0"/>
          <w:numId w:val="40"/>
        </w:numPr>
        <w:rPr>
          <w:rFonts w:eastAsia="Verdana"/>
        </w:rPr>
      </w:pPr>
      <w:r>
        <w:rPr>
          <w:rFonts w:eastAsia="Verdana"/>
        </w:rPr>
        <w:t>This is your time to ask questions and share challenges and ideas.</w:t>
      </w:r>
    </w:p>
    <w:p w14:paraId="259EFBA8" w14:textId="77777777" w:rsidR="00AC5E74" w:rsidRPr="00AC5E74" w:rsidRDefault="00A51495" w:rsidP="00AC5E74">
      <w:pPr>
        <w:pStyle w:val="paragraph"/>
      </w:pPr>
      <w:r w:rsidRPr="00AC5E74">
        <w:t xml:space="preserve">FACILITATORS: </w:t>
      </w:r>
    </w:p>
    <w:p w14:paraId="5392F5BC" w14:textId="72BF1D6B" w:rsidR="00A51495" w:rsidRDefault="009B6877" w:rsidP="006B10F6">
      <w:pPr>
        <w:pStyle w:val="Bullet1"/>
        <w:tabs>
          <w:tab w:val="clear" w:pos="1267"/>
        </w:tabs>
        <w:ind w:left="1620"/>
      </w:pPr>
      <w:r w:rsidRPr="009B6877">
        <w:rPr>
          <w:shd w:val="clear" w:color="auto" w:fill="D9D9D9" w:themeFill="background1" w:themeFillShade="D9"/>
        </w:rPr>
        <w:t>[</w:t>
      </w:r>
      <w:r w:rsidR="00A51495" w:rsidRPr="009B6877">
        <w:rPr>
          <w:shd w:val="clear" w:color="auto" w:fill="D9D9D9" w:themeFill="background1" w:themeFillShade="D9"/>
        </w:rPr>
        <w:t>I</w:t>
      </w:r>
      <w:r w:rsidR="00A51495" w:rsidRPr="00F56486">
        <w:rPr>
          <w:shd w:val="clear" w:color="auto" w:fill="D9D9D9" w:themeFill="background1" w:themeFillShade="D9"/>
        </w:rPr>
        <w:t>f virtual</w:t>
      </w:r>
      <w:r>
        <w:rPr>
          <w:shd w:val="clear" w:color="auto" w:fill="D9D9D9" w:themeFill="background1" w:themeFillShade="D9"/>
        </w:rPr>
        <w:t>]</w:t>
      </w:r>
      <w:r w:rsidR="00A51495">
        <w:t xml:space="preserve"> </w:t>
      </w:r>
      <w:r w:rsidR="00A51495" w:rsidRPr="0049675C">
        <w:t xml:space="preserve">Place yourself in the correct </w:t>
      </w:r>
      <w:r w:rsidR="00A51495">
        <w:t xml:space="preserve">breakout </w:t>
      </w:r>
      <w:r w:rsidR="00A51495" w:rsidRPr="0049675C">
        <w:t>room</w:t>
      </w:r>
      <w:r w:rsidR="00A51495">
        <w:t xml:space="preserve"> according to your training plan</w:t>
      </w:r>
      <w:r w:rsidR="00A51495" w:rsidRPr="0049675C">
        <w:t>.</w:t>
      </w:r>
    </w:p>
    <w:p w14:paraId="28D87A8C" w14:textId="7F51F6B7" w:rsidR="00AC5E74" w:rsidRDefault="00AC5E74" w:rsidP="006B10F6">
      <w:pPr>
        <w:pStyle w:val="Bullet1"/>
        <w:tabs>
          <w:tab w:val="clear" w:pos="1267"/>
        </w:tabs>
        <w:ind w:left="1620"/>
      </w:pPr>
      <w:r>
        <w:t>There is no slide deck or separate instructions for this cohort discussion, but you may want to create one to guide the conversation on the topics and concepts you plan to discuss.</w:t>
      </w:r>
    </w:p>
    <w:p w14:paraId="3096A51C" w14:textId="32E6FCA9" w:rsidR="008A6103" w:rsidRPr="006B10F6" w:rsidRDefault="0FEA04EC" w:rsidP="006B10F6">
      <w:pPr>
        <w:pStyle w:val="MainTopic"/>
      </w:pPr>
      <w:r w:rsidRPr="006B10F6">
        <w:t xml:space="preserve">Cohort </w:t>
      </w:r>
      <w:r w:rsidR="007C4459" w:rsidRPr="006B10F6">
        <w:t xml:space="preserve">Breakout </w:t>
      </w:r>
      <w:r w:rsidR="0057783B" w:rsidRPr="006B10F6">
        <w:t>Discussion #</w:t>
      </w:r>
      <w:r w:rsidR="007C4459" w:rsidRPr="006B10F6">
        <w:t>3</w:t>
      </w:r>
      <w:r w:rsidR="00153430" w:rsidRPr="006B10F6">
        <w:t xml:space="preserve">, </w:t>
      </w:r>
      <w:r w:rsidR="007C4459" w:rsidRPr="006B10F6">
        <w:t>Develop and Implement</w:t>
      </w:r>
      <w:r w:rsidRPr="006B10F6">
        <w:rPr>
          <w:b w:val="0"/>
          <w:bCs w:val="0"/>
          <w:u w:val="none"/>
        </w:rPr>
        <w:t> </w:t>
      </w:r>
      <w:r w:rsidR="007F496C" w:rsidRPr="006B10F6">
        <w:rPr>
          <w:b w:val="0"/>
          <w:bCs w:val="0"/>
          <w:u w:val="none"/>
        </w:rPr>
        <w:t>(</w:t>
      </w:r>
      <w:r w:rsidR="00A51495" w:rsidRPr="006B10F6">
        <w:rPr>
          <w:b w:val="0"/>
          <w:bCs w:val="0"/>
          <w:u w:val="none"/>
        </w:rPr>
        <w:t>60</w:t>
      </w:r>
      <w:r w:rsidRPr="006B10F6">
        <w:rPr>
          <w:b w:val="0"/>
          <w:bCs w:val="0"/>
          <w:u w:val="none"/>
        </w:rPr>
        <w:t>-</w:t>
      </w:r>
      <w:r w:rsidR="007F496C" w:rsidRPr="006B10F6">
        <w:rPr>
          <w:b w:val="0"/>
          <w:bCs w:val="0"/>
          <w:u w:val="none"/>
        </w:rPr>
        <w:t>65</w:t>
      </w:r>
      <w:r w:rsidRPr="006B10F6">
        <w:rPr>
          <w:b w:val="0"/>
          <w:bCs w:val="0"/>
          <w:u w:val="none"/>
        </w:rPr>
        <w:t> minutes</w:t>
      </w:r>
      <w:r w:rsidR="007F496C" w:rsidRPr="006B10F6">
        <w:rPr>
          <w:b w:val="0"/>
          <w:bCs w:val="0"/>
          <w:u w:val="none"/>
        </w:rPr>
        <w:t>)</w:t>
      </w:r>
      <w:r w:rsidRPr="006B10F6">
        <w:rPr>
          <w:b w:val="0"/>
          <w:bCs w:val="0"/>
          <w:u w:val="none"/>
        </w:rPr>
        <w:t> </w:t>
      </w:r>
    </w:p>
    <w:p w14:paraId="45BEC56B" w14:textId="06C647C7" w:rsidR="00B726C5" w:rsidRPr="00B726C5" w:rsidRDefault="0FEA04EC" w:rsidP="00EE4A8B">
      <w:pPr>
        <w:numPr>
          <w:ilvl w:val="0"/>
          <w:numId w:val="9"/>
        </w:numPr>
        <w:spacing w:before="80" w:after="80" w:line="240" w:lineRule="auto"/>
        <w:ind w:left="1080"/>
        <w:textAlignment w:val="baseline"/>
        <w:rPr>
          <w:rFonts w:eastAsiaTheme="minorEastAsia"/>
          <w:color w:val="000000" w:themeColor="text1"/>
        </w:rPr>
      </w:pPr>
      <w:r w:rsidRPr="65DCE9F9">
        <w:rPr>
          <w:rFonts w:eastAsia="Times New Roman"/>
          <w:color w:val="000000" w:themeColor="text1"/>
        </w:rPr>
        <w:t xml:space="preserve">Welcome from </w:t>
      </w:r>
      <w:r w:rsidR="00A24E43">
        <w:rPr>
          <w:rFonts w:eastAsia="Times New Roman"/>
          <w:color w:val="000000" w:themeColor="text1"/>
        </w:rPr>
        <w:t xml:space="preserve">cohort </w:t>
      </w:r>
      <w:r w:rsidRPr="65DCE9F9">
        <w:rPr>
          <w:rFonts w:eastAsia="Times New Roman"/>
          <w:color w:val="000000" w:themeColor="text1"/>
        </w:rPr>
        <w:t>facilitator </w:t>
      </w:r>
    </w:p>
    <w:p w14:paraId="42A869BF" w14:textId="6AA82BA2" w:rsidR="00B726C5" w:rsidRPr="009138C1" w:rsidRDefault="0FEA04EC" w:rsidP="00EE4A8B">
      <w:pPr>
        <w:numPr>
          <w:ilvl w:val="0"/>
          <w:numId w:val="9"/>
        </w:numPr>
        <w:spacing w:before="80" w:after="80" w:line="240" w:lineRule="auto"/>
        <w:ind w:left="1080"/>
        <w:textAlignment w:val="baseline"/>
        <w:rPr>
          <w:rFonts w:eastAsiaTheme="minorEastAsia"/>
          <w:color w:val="000000" w:themeColor="text1"/>
        </w:rPr>
      </w:pPr>
      <w:r w:rsidRPr="65DCE9F9">
        <w:rPr>
          <w:rFonts w:eastAsia="Times New Roman"/>
          <w:color w:val="000000" w:themeColor="text1"/>
        </w:rPr>
        <w:t xml:space="preserve">Confirm focus </w:t>
      </w:r>
      <w:r w:rsidR="00907910">
        <w:rPr>
          <w:rFonts w:eastAsia="Times New Roman"/>
          <w:color w:val="000000" w:themeColor="text1"/>
        </w:rPr>
        <w:t xml:space="preserve">of today’s cohort discussion in the </w:t>
      </w:r>
      <w:r w:rsidR="007C4459">
        <w:rPr>
          <w:rFonts w:eastAsia="Times New Roman"/>
          <w:color w:val="000000" w:themeColor="text1"/>
        </w:rPr>
        <w:t>Develop and Implement</w:t>
      </w:r>
      <w:r w:rsidRPr="65DCE9F9">
        <w:rPr>
          <w:rFonts w:eastAsia="Times New Roman"/>
          <w:color w:val="000000" w:themeColor="text1"/>
        </w:rPr>
        <w:t xml:space="preserve"> phase of </w:t>
      </w:r>
      <w:r w:rsidR="007C4459">
        <w:rPr>
          <w:rFonts w:eastAsia="Times New Roman"/>
          <w:color w:val="000000" w:themeColor="text1"/>
        </w:rPr>
        <w:t>the IET design process</w:t>
      </w:r>
      <w:r w:rsidR="002464A7">
        <w:rPr>
          <w:rFonts w:eastAsia="Times New Roman"/>
          <w:color w:val="000000" w:themeColor="text1"/>
        </w:rPr>
        <w:t>.</w:t>
      </w:r>
      <w:r w:rsidR="009138C1">
        <w:rPr>
          <w:rFonts w:eastAsia="Times New Roman"/>
          <w:color w:val="000000" w:themeColor="text1"/>
        </w:rPr>
        <w:t xml:space="preserve"> </w:t>
      </w:r>
    </w:p>
    <w:p w14:paraId="509ECEC0" w14:textId="44CB807D" w:rsidR="009138C1" w:rsidRPr="009138C1" w:rsidRDefault="009138C1" w:rsidP="009138C1">
      <w:pPr>
        <w:pStyle w:val="ListParagraph"/>
        <w:numPr>
          <w:ilvl w:val="0"/>
          <w:numId w:val="36"/>
        </w:numPr>
        <w:rPr>
          <w:rFonts w:eastAsiaTheme="minorEastAsia"/>
        </w:rPr>
      </w:pPr>
      <w:r>
        <w:t>Suggested questions to get the conversation flowing:</w:t>
      </w:r>
    </w:p>
    <w:p w14:paraId="5BAE389F" w14:textId="77777777" w:rsidR="00BC088B" w:rsidRPr="00AC5E74" w:rsidRDefault="0FEA04EC" w:rsidP="009138C1">
      <w:pPr>
        <w:pStyle w:val="Bullet1"/>
        <w:tabs>
          <w:tab w:val="clear" w:pos="1267"/>
          <w:tab w:val="num" w:pos="2250"/>
        </w:tabs>
        <w:ind w:left="1980"/>
        <w:rPr>
          <w:rFonts w:ascii="Verdana" w:hAnsi="Verdana" w:cs="Times New Roman"/>
          <w:color w:val="auto"/>
          <w:sz w:val="20"/>
          <w:szCs w:val="20"/>
        </w:rPr>
      </w:pPr>
      <w:r w:rsidRPr="003B4E0D">
        <w:t xml:space="preserve">Which team activity did you choose?  </w:t>
      </w:r>
    </w:p>
    <w:p w14:paraId="64ED3727" w14:textId="77777777" w:rsidR="009138C1" w:rsidRPr="009138C1" w:rsidRDefault="009138C1" w:rsidP="009138C1">
      <w:pPr>
        <w:pStyle w:val="Bullet1"/>
        <w:tabs>
          <w:tab w:val="clear" w:pos="1267"/>
          <w:tab w:val="num" w:pos="2250"/>
        </w:tabs>
        <w:ind w:left="1980"/>
        <w:rPr>
          <w:rFonts w:ascii="Verdana" w:hAnsi="Verdana" w:cs="Times New Roman"/>
          <w:color w:val="auto"/>
          <w:sz w:val="20"/>
          <w:szCs w:val="20"/>
        </w:rPr>
      </w:pPr>
      <w:r>
        <w:t>Were you able to make progress on it?</w:t>
      </w:r>
    </w:p>
    <w:p w14:paraId="51ED8FFD" w14:textId="520553B7" w:rsidR="00B726C5" w:rsidRPr="009138C1" w:rsidRDefault="009138C1" w:rsidP="009138C1">
      <w:pPr>
        <w:pStyle w:val="Bullet1"/>
        <w:tabs>
          <w:tab w:val="clear" w:pos="1267"/>
          <w:tab w:val="num" w:pos="2250"/>
        </w:tabs>
        <w:ind w:left="1980"/>
        <w:rPr>
          <w:rFonts w:cstheme="minorBidi"/>
        </w:rPr>
      </w:pPr>
      <w:r w:rsidRPr="00DD31F9">
        <w:t xml:space="preserve">How is the SSLO approach described in the </w:t>
      </w:r>
      <w:r>
        <w:t>IET T</w:t>
      </w:r>
      <w:r w:rsidRPr="00DD31F9">
        <w:t>oolkit and our training similar to</w:t>
      </w:r>
      <w:r w:rsidR="006F6452">
        <w:t>,</w:t>
      </w:r>
      <w:r w:rsidRPr="00DD31F9">
        <w:t xml:space="preserve"> or different from</w:t>
      </w:r>
      <w:r w:rsidR="006F6452">
        <w:t>,</w:t>
      </w:r>
      <w:r w:rsidRPr="00DD31F9">
        <w:t xml:space="preserve"> your current approach</w:t>
      </w:r>
      <w:r w:rsidR="0FEA04EC" w:rsidRPr="003B4E0D">
        <w:t>? </w:t>
      </w:r>
    </w:p>
    <w:p w14:paraId="21B9C151" w14:textId="77777777" w:rsidR="00B726C5" w:rsidRPr="00BC088B" w:rsidRDefault="0FEA04EC" w:rsidP="00EE4A8B">
      <w:pPr>
        <w:numPr>
          <w:ilvl w:val="0"/>
          <w:numId w:val="9"/>
        </w:numPr>
        <w:spacing w:before="80" w:after="80" w:line="240" w:lineRule="auto"/>
        <w:ind w:left="1080"/>
        <w:textAlignment w:val="baseline"/>
        <w:rPr>
          <w:rFonts w:eastAsia="Times New Roman"/>
          <w:color w:val="000000" w:themeColor="text1"/>
        </w:rPr>
      </w:pPr>
      <w:r w:rsidRPr="65DCE9F9">
        <w:rPr>
          <w:rFonts w:eastAsia="Times New Roman"/>
          <w:color w:val="000000" w:themeColor="text1"/>
        </w:rPr>
        <w:t>Discussion </w:t>
      </w:r>
    </w:p>
    <w:p w14:paraId="6E3A032F" w14:textId="77777777" w:rsidR="00B726C5" w:rsidRPr="009B6877" w:rsidRDefault="0FEA04EC" w:rsidP="009138C1">
      <w:pPr>
        <w:pStyle w:val="ListParagraph"/>
        <w:numPr>
          <w:ilvl w:val="0"/>
          <w:numId w:val="34"/>
        </w:numPr>
      </w:pPr>
      <w:r w:rsidRPr="009B6877">
        <w:t>Address each of the topics/questions, drawing in peer contributions whenever possible. </w:t>
      </w:r>
    </w:p>
    <w:p w14:paraId="42991C35" w14:textId="0BF59DC2" w:rsidR="00B726C5" w:rsidRPr="009B6877" w:rsidRDefault="0FEA04EC" w:rsidP="00C15510">
      <w:pPr>
        <w:pStyle w:val="ListParagraph"/>
      </w:pPr>
      <w:r w:rsidRPr="009B6877">
        <w:t xml:space="preserve">As appropriate, continue discussion of topics from Cohort </w:t>
      </w:r>
      <w:r w:rsidR="00B00F6B" w:rsidRPr="009B6877">
        <w:t>Meeting</w:t>
      </w:r>
      <w:r w:rsidRPr="009B6877">
        <w:t xml:space="preserve"> #</w:t>
      </w:r>
      <w:r w:rsidR="009138C1">
        <w:t>2</w:t>
      </w:r>
      <w:r w:rsidR="002F432D" w:rsidRPr="009B6877">
        <w:t xml:space="preserve">, which focused on </w:t>
      </w:r>
      <w:r w:rsidR="009138C1">
        <w:t>the Design and Plan phase</w:t>
      </w:r>
      <w:r w:rsidR="00377A91" w:rsidRPr="009B6877">
        <w:t xml:space="preserve">. </w:t>
      </w:r>
      <w:r w:rsidR="007B3E9F">
        <w:t xml:space="preserve">Remind participants that each phase is iterative, as is the entire design process, so as they go through the tasks for developing and implementing, they may find they need to go back to some tasks in the Design and Plan phase. </w:t>
      </w:r>
      <w:r w:rsidR="00377A91" w:rsidRPr="009B6877">
        <w:t xml:space="preserve">Be sure to address any outstanding </w:t>
      </w:r>
      <w:r w:rsidR="00B00F6B" w:rsidRPr="009B6877">
        <w:t xml:space="preserve">concerns/questions from the last </w:t>
      </w:r>
      <w:r w:rsidR="009138C1">
        <w:t xml:space="preserve">cohort </w:t>
      </w:r>
      <w:r w:rsidR="00B00F6B" w:rsidRPr="009B6877">
        <w:t>meeting.</w:t>
      </w:r>
    </w:p>
    <w:p w14:paraId="06DBFA18" w14:textId="62D4D984" w:rsidR="00B726C5" w:rsidRPr="009B6877" w:rsidRDefault="009138C1" w:rsidP="00C15510">
      <w:pPr>
        <w:pStyle w:val="ListParagraph"/>
      </w:pPr>
      <w:r>
        <w:t>A</w:t>
      </w:r>
      <w:r w:rsidR="0FEA04EC" w:rsidRPr="009B6877">
        <w:t>dditional discussion questions: </w:t>
      </w:r>
    </w:p>
    <w:p w14:paraId="629F7CF7" w14:textId="6274F03B" w:rsidR="009138C1" w:rsidRPr="00DD31F9" w:rsidRDefault="009138C1" w:rsidP="009138C1">
      <w:pPr>
        <w:pStyle w:val="Bullet1"/>
        <w:tabs>
          <w:tab w:val="clear" w:pos="1267"/>
          <w:tab w:val="num" w:pos="2250"/>
        </w:tabs>
        <w:ind w:left="1980"/>
      </w:pPr>
      <w:r w:rsidRPr="00DD31F9">
        <w:t xml:space="preserve">What are your biggest struggles with developing </w:t>
      </w:r>
      <w:r w:rsidR="007B3E9F">
        <w:t>performance-based, integrated learning objectives for the SSLO</w:t>
      </w:r>
      <w:r w:rsidRPr="00DD31F9">
        <w:t>?</w:t>
      </w:r>
    </w:p>
    <w:p w14:paraId="1B8A0B11" w14:textId="77777777" w:rsidR="009138C1" w:rsidRPr="00DD31F9" w:rsidRDefault="009138C1" w:rsidP="009138C1">
      <w:pPr>
        <w:pStyle w:val="Bullet1"/>
        <w:tabs>
          <w:tab w:val="clear" w:pos="1267"/>
          <w:tab w:val="num" w:pos="2250"/>
        </w:tabs>
        <w:ind w:left="1980"/>
      </w:pPr>
      <w:r w:rsidRPr="00DD31F9">
        <w:t>How do you select your occupational training provider and how does that choice impact your collaboration on curriculum development?</w:t>
      </w:r>
    </w:p>
    <w:p w14:paraId="5D06F409" w14:textId="50A15993" w:rsidR="009138C1" w:rsidRDefault="009138C1" w:rsidP="009138C1">
      <w:pPr>
        <w:pStyle w:val="Bullet1"/>
        <w:tabs>
          <w:tab w:val="clear" w:pos="1267"/>
          <w:tab w:val="num" w:pos="2250"/>
        </w:tabs>
        <w:ind w:left="1980"/>
      </w:pPr>
      <w:r w:rsidRPr="00DD31F9">
        <w:t>How have you used technology in your IET programs?</w:t>
      </w:r>
    </w:p>
    <w:p w14:paraId="58F64BBF" w14:textId="07B1F46C" w:rsidR="00A82510" w:rsidRPr="002464A7" w:rsidRDefault="00A82510" w:rsidP="009138C1">
      <w:pPr>
        <w:pStyle w:val="Bullet1"/>
        <w:tabs>
          <w:tab w:val="clear" w:pos="1267"/>
          <w:tab w:val="num" w:pos="2250"/>
        </w:tabs>
        <w:ind w:left="1980"/>
      </w:pPr>
      <w:r>
        <w:t>How have you integrated college and career planning in your IET or other adult education programs?</w:t>
      </w:r>
      <w:r w:rsidR="005E28DC">
        <w:t xml:space="preserve"> What ideas do you have to strengthen that integration?</w:t>
      </w:r>
    </w:p>
    <w:p w14:paraId="7FEFD3C3" w14:textId="109CE481" w:rsidR="00043FAA" w:rsidRPr="00043FAA" w:rsidRDefault="00043FAA" w:rsidP="00EE4A8B">
      <w:pPr>
        <w:numPr>
          <w:ilvl w:val="0"/>
          <w:numId w:val="9"/>
        </w:numPr>
        <w:spacing w:before="80" w:after="80" w:line="240" w:lineRule="auto"/>
        <w:ind w:left="1080"/>
        <w:textAlignment w:val="baseline"/>
        <w:rPr>
          <w:rFonts w:eastAsia="Times New Roman"/>
          <w:color w:val="000000" w:themeColor="text1"/>
        </w:rPr>
      </w:pPr>
      <w:r w:rsidRPr="00043FAA">
        <w:rPr>
          <w:rFonts w:eastAsia="Times New Roman"/>
          <w:color w:val="000000" w:themeColor="text1"/>
        </w:rPr>
        <w:t>Close</w:t>
      </w:r>
    </w:p>
    <w:p w14:paraId="3A555D27" w14:textId="698CFE07" w:rsidR="004857FC" w:rsidRPr="00043FAA" w:rsidRDefault="00DD46F8" w:rsidP="00C15510">
      <w:pPr>
        <w:pStyle w:val="ListParagraph"/>
        <w:numPr>
          <w:ilvl w:val="0"/>
          <w:numId w:val="17"/>
        </w:numPr>
      </w:pPr>
      <w:r w:rsidRPr="00043FAA">
        <w:t xml:space="preserve">Remind everyone about </w:t>
      </w:r>
      <w:r w:rsidR="001D0949" w:rsidRPr="00043FAA">
        <w:t>individual assignment</w:t>
      </w:r>
      <w:r w:rsidRPr="00043FAA">
        <w:t xml:space="preserve"> for Phase </w:t>
      </w:r>
      <w:r w:rsidR="007B3E9F">
        <w:t>4: Evaluate and Improve</w:t>
      </w:r>
      <w:r w:rsidR="00EF2DB6" w:rsidRPr="00043FAA">
        <w:t>.</w:t>
      </w:r>
      <w:r w:rsidR="005E6AE7" w:rsidRPr="00043FAA">
        <w:t xml:space="preserve"> </w:t>
      </w:r>
    </w:p>
    <w:p w14:paraId="6F1E2CD0" w14:textId="534B96C0" w:rsidR="004857FC" w:rsidRPr="00B53551" w:rsidRDefault="004857FC" w:rsidP="007B3E9F">
      <w:pPr>
        <w:pStyle w:val="Bullet1"/>
        <w:tabs>
          <w:tab w:val="clear" w:pos="1267"/>
          <w:tab w:val="num" w:pos="2250"/>
        </w:tabs>
        <w:ind w:left="1980"/>
      </w:pPr>
      <w:r w:rsidRPr="00B53551">
        <w:t xml:space="preserve">Read Section </w:t>
      </w:r>
      <w:r w:rsidR="007B3E9F">
        <w:t>4</w:t>
      </w:r>
      <w:r w:rsidRPr="00B53551">
        <w:t xml:space="preserve">.0 </w:t>
      </w:r>
      <w:r w:rsidR="007B3E9F">
        <w:t>Evaluate and Improve</w:t>
      </w:r>
      <w:r w:rsidRPr="00B53551">
        <w:t xml:space="preserve"> in the IET Toolkit</w:t>
      </w:r>
      <w:r w:rsidR="00EF2DB6" w:rsidRPr="00B53551">
        <w:t>.</w:t>
      </w:r>
    </w:p>
    <w:p w14:paraId="73AA1C73" w14:textId="35622928" w:rsidR="004857FC" w:rsidRPr="00B53551" w:rsidRDefault="004857FC" w:rsidP="007B3E9F">
      <w:pPr>
        <w:pStyle w:val="Bullet1"/>
        <w:tabs>
          <w:tab w:val="clear" w:pos="1267"/>
          <w:tab w:val="num" w:pos="2250"/>
        </w:tabs>
        <w:ind w:left="1980"/>
      </w:pPr>
      <w:r w:rsidRPr="00B53551">
        <w:t>Review all desk aids for the section</w:t>
      </w:r>
      <w:r w:rsidR="00EF2DB6" w:rsidRPr="00B53551">
        <w:t>.</w:t>
      </w:r>
    </w:p>
    <w:p w14:paraId="60124F67" w14:textId="3BC16B11" w:rsidR="004857FC" w:rsidRPr="00B53551" w:rsidRDefault="004857FC" w:rsidP="007B3E9F">
      <w:pPr>
        <w:pStyle w:val="Bullet1"/>
        <w:tabs>
          <w:tab w:val="clear" w:pos="1267"/>
          <w:tab w:val="num" w:pos="2250"/>
        </w:tabs>
        <w:ind w:left="1980"/>
      </w:pPr>
      <w:r w:rsidRPr="00B53551">
        <w:t xml:space="preserve">Take notes and write down your questions about the </w:t>
      </w:r>
      <w:r w:rsidR="007B3E9F">
        <w:t>Evaluate and Improve</w:t>
      </w:r>
      <w:r w:rsidR="007B3E9F" w:rsidRPr="00B53551">
        <w:t xml:space="preserve"> </w:t>
      </w:r>
      <w:r w:rsidRPr="00B53551">
        <w:t>phase in your Participant Guide</w:t>
      </w:r>
      <w:r w:rsidR="00EF2DB6" w:rsidRPr="00B53551">
        <w:t>.</w:t>
      </w:r>
    </w:p>
    <w:p w14:paraId="61C7EC92" w14:textId="29B94FE8" w:rsidR="00DD46F8" w:rsidRPr="002464A7" w:rsidRDefault="00DD46F8" w:rsidP="00C15510">
      <w:pPr>
        <w:pStyle w:val="ListParagraph"/>
        <w:numPr>
          <w:ilvl w:val="0"/>
          <w:numId w:val="17"/>
        </w:numPr>
      </w:pPr>
      <w:r w:rsidRPr="002464A7">
        <w:t xml:space="preserve">Remind everyone of next </w:t>
      </w:r>
      <w:r w:rsidR="003E7A90" w:rsidRPr="002464A7">
        <w:t xml:space="preserve">call on </w:t>
      </w:r>
      <w:r w:rsidR="00624ACC" w:rsidRPr="002464A7">
        <w:t xml:space="preserve">[ENTER DATE </w:t>
      </w:r>
      <w:r w:rsidR="00033AAF" w:rsidRPr="002464A7">
        <w:t>AND TIME</w:t>
      </w:r>
      <w:r w:rsidR="00624ACC" w:rsidRPr="002464A7">
        <w:t>]</w:t>
      </w:r>
      <w:r w:rsidR="00033AAF" w:rsidRPr="002464A7">
        <w:t xml:space="preserve"> </w:t>
      </w:r>
      <w:r w:rsidR="004857FC" w:rsidRPr="002464A7">
        <w:t xml:space="preserve">– Phase </w:t>
      </w:r>
      <w:r w:rsidR="007B3E9F">
        <w:t>4</w:t>
      </w:r>
      <w:r w:rsidR="00FA21C2" w:rsidRPr="002464A7">
        <w:t xml:space="preserve">: </w:t>
      </w:r>
      <w:r w:rsidR="007B3E9F">
        <w:t>Evaluate and Improve</w:t>
      </w:r>
      <w:r w:rsidR="00EF2DB6" w:rsidRPr="002464A7">
        <w:t>.</w:t>
      </w:r>
    </w:p>
    <w:p w14:paraId="23BEA22C" w14:textId="4E711A83" w:rsidR="005914F4" w:rsidRPr="002464A7" w:rsidRDefault="007B148E" w:rsidP="00C15510">
      <w:pPr>
        <w:pStyle w:val="ListParagraph"/>
        <w:numPr>
          <w:ilvl w:val="0"/>
          <w:numId w:val="17"/>
        </w:numPr>
      </w:pPr>
      <w:r w:rsidRPr="002464A7">
        <w:t>Thank participants and end session (no need to return to the main room).</w:t>
      </w:r>
    </w:p>
    <w:sectPr w:rsidR="005914F4" w:rsidRPr="002464A7" w:rsidSect="003011D9">
      <w:footerReference w:type="default" r:id="rId13"/>
      <w:pgSz w:w="12240" w:h="15840"/>
      <w:pgMar w:top="1080" w:right="1080" w:bottom="93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3BB89" w14:textId="77777777" w:rsidR="00B63480" w:rsidRDefault="00B63480" w:rsidP="008C1B19">
      <w:pPr>
        <w:spacing w:after="0" w:line="240" w:lineRule="auto"/>
      </w:pPr>
      <w:r>
        <w:separator/>
      </w:r>
    </w:p>
  </w:endnote>
  <w:endnote w:type="continuationSeparator" w:id="0">
    <w:p w14:paraId="4B9550D4" w14:textId="77777777" w:rsidR="00B63480" w:rsidRDefault="00B63480" w:rsidP="008C1B19">
      <w:pPr>
        <w:spacing w:after="0" w:line="240" w:lineRule="auto"/>
      </w:pPr>
      <w:r>
        <w:continuationSeparator/>
      </w:r>
    </w:p>
  </w:endnote>
  <w:endnote w:type="continuationNotice" w:id="1">
    <w:p w14:paraId="5E3F97F0" w14:textId="77777777" w:rsidR="00B63480" w:rsidRDefault="00B634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Pro">
    <w:altName w:val="Verdana Pro"/>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637947338"/>
      <w:docPartObj>
        <w:docPartGallery w:val="Page Numbers (Bottom of Page)"/>
        <w:docPartUnique/>
      </w:docPartObj>
    </w:sdtPr>
    <w:sdtEndPr/>
    <w:sdtContent>
      <w:p w14:paraId="0C9A9054" w14:textId="7EE685D2" w:rsidR="008C1B19" w:rsidRPr="007207EC" w:rsidRDefault="002104D4" w:rsidP="002104D4">
        <w:pPr>
          <w:pStyle w:val="Header"/>
          <w:pBdr>
            <w:top w:val="single" w:sz="4" w:space="1" w:color="auto"/>
          </w:pBdr>
          <w:rPr>
            <w:rFonts w:ascii="Times New Roman" w:hAnsi="Times New Roman" w:cs="Times New Roman"/>
            <w:sz w:val="20"/>
            <w:szCs w:val="20"/>
          </w:rPr>
        </w:pPr>
        <w:r w:rsidRPr="007207EC">
          <w:rPr>
            <w:rFonts w:ascii="Times New Roman" w:hAnsi="Times New Roman" w:cs="Times New Roman"/>
            <w:sz w:val="20"/>
            <w:szCs w:val="20"/>
          </w:rPr>
          <w:t xml:space="preserve">Facilitator Guide – Cohort Discussion </w:t>
        </w:r>
        <w:r w:rsidR="007B3E9F" w:rsidRPr="007207EC">
          <w:rPr>
            <w:rFonts w:ascii="Times New Roman" w:hAnsi="Times New Roman" w:cs="Times New Roman"/>
            <w:sz w:val="20"/>
            <w:szCs w:val="20"/>
          </w:rPr>
          <w:t>3</w:t>
        </w:r>
        <w:r w:rsidRPr="007207EC">
          <w:rPr>
            <w:rFonts w:ascii="Times New Roman" w:hAnsi="Times New Roman" w:cs="Times New Roman"/>
            <w:sz w:val="20"/>
            <w:szCs w:val="20"/>
          </w:rPr>
          <w:t xml:space="preserve">: </w:t>
        </w:r>
        <w:r w:rsidR="007B3E9F" w:rsidRPr="007207EC">
          <w:rPr>
            <w:rFonts w:ascii="Times New Roman" w:hAnsi="Times New Roman" w:cs="Times New Roman"/>
            <w:sz w:val="20"/>
            <w:szCs w:val="20"/>
          </w:rPr>
          <w:t>Develop and Implement</w:t>
        </w:r>
        <w:r w:rsidRPr="007207EC">
          <w:rPr>
            <w:rFonts w:ascii="Times New Roman" w:hAnsi="Times New Roman" w:cs="Times New Roman"/>
            <w:sz w:val="20"/>
            <w:szCs w:val="20"/>
          </w:rPr>
          <w:t xml:space="preserve"> Phase</w:t>
        </w:r>
        <w:r w:rsidRPr="007207EC">
          <w:rPr>
            <w:rFonts w:ascii="Times New Roman" w:hAnsi="Times New Roman" w:cs="Times New Roman"/>
            <w:sz w:val="20"/>
            <w:szCs w:val="20"/>
          </w:rPr>
          <w:tab/>
        </w:r>
        <w:r w:rsidRPr="007207EC">
          <w:rPr>
            <w:rFonts w:ascii="Times New Roman" w:hAnsi="Times New Roman" w:cs="Times New Roman"/>
            <w:sz w:val="20"/>
            <w:szCs w:val="20"/>
          </w:rPr>
          <w:fldChar w:fldCharType="begin"/>
        </w:r>
        <w:r w:rsidRPr="007207EC">
          <w:rPr>
            <w:rFonts w:ascii="Times New Roman" w:hAnsi="Times New Roman" w:cs="Times New Roman"/>
            <w:sz w:val="20"/>
            <w:szCs w:val="20"/>
          </w:rPr>
          <w:instrText xml:space="preserve"> PAGE   \* MERGEFORMAT </w:instrText>
        </w:r>
        <w:r w:rsidRPr="007207EC">
          <w:rPr>
            <w:rFonts w:ascii="Times New Roman" w:hAnsi="Times New Roman" w:cs="Times New Roman"/>
            <w:sz w:val="20"/>
            <w:szCs w:val="20"/>
          </w:rPr>
          <w:fldChar w:fldCharType="separate"/>
        </w:r>
        <w:r w:rsidRPr="007207EC">
          <w:rPr>
            <w:rFonts w:ascii="Times New Roman" w:hAnsi="Times New Roman" w:cs="Times New Roman"/>
            <w:sz w:val="20"/>
            <w:szCs w:val="20"/>
          </w:rPr>
          <w:t>1</w:t>
        </w:r>
        <w:r w:rsidRPr="007207EC">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DA1A0" w14:textId="77777777" w:rsidR="00B63480" w:rsidRDefault="00B63480" w:rsidP="008C1B19">
      <w:pPr>
        <w:spacing w:after="0" w:line="240" w:lineRule="auto"/>
      </w:pPr>
      <w:r>
        <w:separator/>
      </w:r>
    </w:p>
  </w:footnote>
  <w:footnote w:type="continuationSeparator" w:id="0">
    <w:p w14:paraId="27DA840A" w14:textId="77777777" w:rsidR="00B63480" w:rsidRDefault="00B63480" w:rsidP="008C1B19">
      <w:pPr>
        <w:spacing w:after="0" w:line="240" w:lineRule="auto"/>
      </w:pPr>
      <w:r>
        <w:continuationSeparator/>
      </w:r>
    </w:p>
  </w:footnote>
  <w:footnote w:type="continuationNotice" w:id="1">
    <w:p w14:paraId="26639CBD" w14:textId="77777777" w:rsidR="00B63480" w:rsidRDefault="00B6348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E27"/>
    <w:multiLevelType w:val="hybridMultilevel"/>
    <w:tmpl w:val="A5CAC14A"/>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84730DD"/>
    <w:multiLevelType w:val="hybridMultilevel"/>
    <w:tmpl w:val="A5C64348"/>
    <w:lvl w:ilvl="0" w:tplc="854E9582">
      <w:start w:val="1"/>
      <w:numFmt w:val="upperLetter"/>
      <w:pStyle w:val="Topic"/>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13B84"/>
    <w:multiLevelType w:val="hybridMultilevel"/>
    <w:tmpl w:val="27DC9260"/>
    <w:lvl w:ilvl="0" w:tplc="27DC6D5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9375EE"/>
    <w:multiLevelType w:val="hybridMultilevel"/>
    <w:tmpl w:val="8CE4A622"/>
    <w:lvl w:ilvl="0" w:tplc="FFFFFFFF">
      <w:start w:val="1"/>
      <w:numFmt w:val="decimal"/>
      <w:lvlText w:val="%1."/>
      <w:lvlJc w:val="left"/>
      <w:rPr>
        <w:rFonts w:ascii="Calibri" w:hAnsi="Calibri" w:hint="default"/>
        <w:b w:val="0"/>
        <w:i w:val="0"/>
        <w:color w:val="806000" w:themeColor="accent4" w:themeShade="80"/>
      </w:rPr>
    </w:lvl>
    <w:lvl w:ilvl="1" w:tplc="FFFFFFFF">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4" w15:restartNumberingAfterBreak="0">
    <w:nsid w:val="15050393"/>
    <w:multiLevelType w:val="hybridMultilevel"/>
    <w:tmpl w:val="B8704B8E"/>
    <w:lvl w:ilvl="0" w:tplc="AC6A0E88">
      <w:start w:val="1"/>
      <w:numFmt w:val="bullet"/>
      <w:lvlText w:val="−"/>
      <w:lvlJc w:val="left"/>
      <w:pPr>
        <w:ind w:left="1080" w:hanging="360"/>
      </w:pPr>
      <w:rPr>
        <w:rFonts w:ascii="Verdana Pro" w:hAnsi="Verdana Pro" w:hint="default"/>
        <w:b/>
        <w:i w:val="0"/>
        <w:color w:val="806000" w:themeColor="accent4" w:themeShade="8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6C12C1B"/>
    <w:multiLevelType w:val="hybridMultilevel"/>
    <w:tmpl w:val="6304F6FE"/>
    <w:lvl w:ilvl="0" w:tplc="E9DE717E">
      <w:start w:val="1"/>
      <w:numFmt w:val="bullet"/>
      <w:lvlText w:val=""/>
      <w:lvlJc w:val="left"/>
      <w:pPr>
        <w:ind w:left="1080" w:hanging="360"/>
      </w:pPr>
      <w:rPr>
        <w:rFonts w:ascii="Wingdings" w:hAnsi="Wingdings" w:hint="default"/>
        <w:color w:val="806000" w:themeColor="accent4" w:themeShade="8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29342F"/>
    <w:multiLevelType w:val="hybridMultilevel"/>
    <w:tmpl w:val="D5F0F9AE"/>
    <w:lvl w:ilvl="0" w:tplc="6A12C9FA">
      <w:start w:val="1"/>
      <w:numFmt w:val="decimal"/>
      <w:lvlText w:val="%1."/>
      <w:lvlJc w:val="left"/>
      <w:pPr>
        <w:ind w:left="1440" w:hanging="360"/>
      </w:pPr>
      <w:rPr>
        <w:rFonts w:ascii="Calibri" w:hAnsi="Calibri" w:hint="default"/>
        <w:b w:val="0"/>
        <w:i w:val="0"/>
        <w:color w:val="806000" w:themeColor="accent4" w:themeShade="8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3192BD1"/>
    <w:multiLevelType w:val="hybridMultilevel"/>
    <w:tmpl w:val="9B9E680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25352156"/>
    <w:multiLevelType w:val="hybridMultilevel"/>
    <w:tmpl w:val="1332B2EC"/>
    <w:lvl w:ilvl="0" w:tplc="E9DE717E">
      <w:start w:val="1"/>
      <w:numFmt w:val="bullet"/>
      <w:lvlText w:val=""/>
      <w:lvlJc w:val="left"/>
      <w:rPr>
        <w:rFonts w:ascii="Wingdings" w:hAnsi="Wingdings" w:hint="default"/>
        <w:color w:val="806000" w:themeColor="accent4" w:themeShade="80"/>
      </w:rPr>
    </w:lvl>
    <w:lvl w:ilvl="1" w:tplc="FFFFFFFF">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9" w15:restartNumberingAfterBreak="0">
    <w:nsid w:val="26607451"/>
    <w:multiLevelType w:val="hybridMultilevel"/>
    <w:tmpl w:val="9B687B94"/>
    <w:lvl w:ilvl="0" w:tplc="5FB06EA0">
      <w:start w:val="1"/>
      <w:numFmt w:val="upperLetter"/>
      <w:pStyle w:val="Slide"/>
      <w:lvlText w:val="%1."/>
      <w:lvlJc w:val="left"/>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27E669B7"/>
    <w:multiLevelType w:val="hybridMultilevel"/>
    <w:tmpl w:val="E5C693F6"/>
    <w:lvl w:ilvl="0" w:tplc="FFFFFFFF">
      <w:start w:val="1"/>
      <w:numFmt w:val="decimal"/>
      <w:lvlText w:val="%1."/>
      <w:lvlJc w:val="left"/>
      <w:rPr>
        <w:rFonts w:hint="default"/>
      </w:rPr>
    </w:lvl>
    <w:lvl w:ilvl="1" w:tplc="FFFFFFFF">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1" w15:restartNumberingAfterBreak="0">
    <w:nsid w:val="28A15CF9"/>
    <w:multiLevelType w:val="hybridMultilevel"/>
    <w:tmpl w:val="A5CAC14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2F742693"/>
    <w:multiLevelType w:val="hybridMultilevel"/>
    <w:tmpl w:val="08AAD290"/>
    <w:lvl w:ilvl="0" w:tplc="FFFFFFFF">
      <w:start w:val="1"/>
      <w:numFmt w:val="upperLetter"/>
      <w:lvlText w:val="%1."/>
      <w:lvlJc w:val="left"/>
      <w:rPr>
        <w:rFonts w:hint="default"/>
      </w:rPr>
    </w:lvl>
    <w:lvl w:ilvl="1" w:tplc="F9BC2B0E">
      <w:start w:val="1"/>
      <w:numFmt w:val="decimal"/>
      <w:lvlText w:val="%2)"/>
      <w:lvlJc w:val="left"/>
      <w:rPr>
        <w:rFonts w:hint="default"/>
        <w:color w:val="806000" w:themeColor="accent4" w:themeShade="8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42DD5C20"/>
    <w:multiLevelType w:val="multilevel"/>
    <w:tmpl w:val="E47C19D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A137BF1"/>
    <w:multiLevelType w:val="hybridMultilevel"/>
    <w:tmpl w:val="7AF210EE"/>
    <w:lvl w:ilvl="0" w:tplc="EE1C28F6">
      <w:start w:val="1"/>
      <w:numFmt w:val="upperRoman"/>
      <w:pStyle w:val="MainTopic"/>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24338F"/>
    <w:multiLevelType w:val="multilevel"/>
    <w:tmpl w:val="8AAC88D4"/>
    <w:lvl w:ilvl="0">
      <w:start w:val="1"/>
      <w:numFmt w:val="bullet"/>
      <w:pStyle w:val="Bullet1"/>
      <w:lvlText w:val="n"/>
      <w:lvlJc w:val="left"/>
      <w:pPr>
        <w:tabs>
          <w:tab w:val="num" w:pos="1267"/>
        </w:tabs>
        <w:ind w:left="1267" w:hanging="360"/>
      </w:pPr>
      <w:rPr>
        <w:rFonts w:ascii="Wingdings" w:hAnsi="Wingdings" w:hint="default"/>
        <w:color w:val="806000" w:themeColor="accent4" w:themeShade="80"/>
        <w:sz w:val="14"/>
      </w:rPr>
    </w:lvl>
    <w:lvl w:ilvl="1">
      <w:start w:val="1"/>
      <w:numFmt w:val="bullet"/>
      <w:lvlText w:val=""/>
      <w:lvlJc w:val="left"/>
      <w:pPr>
        <w:tabs>
          <w:tab w:val="num" w:pos="-3773"/>
        </w:tabs>
        <w:ind w:left="-3773" w:hanging="360"/>
      </w:pPr>
      <w:rPr>
        <w:rFonts w:ascii="Symbol" w:hAnsi="Symbol" w:hint="default"/>
        <w:sz w:val="20"/>
      </w:rPr>
    </w:lvl>
    <w:lvl w:ilvl="2">
      <w:start w:val="1"/>
      <w:numFmt w:val="bullet"/>
      <w:lvlText w:val=""/>
      <w:lvlJc w:val="left"/>
      <w:pPr>
        <w:tabs>
          <w:tab w:val="num" w:pos="-3053"/>
        </w:tabs>
        <w:ind w:left="-3053" w:hanging="360"/>
      </w:pPr>
      <w:rPr>
        <w:rFonts w:ascii="Symbol" w:hAnsi="Symbol" w:hint="default"/>
        <w:sz w:val="20"/>
      </w:rPr>
    </w:lvl>
    <w:lvl w:ilvl="3">
      <w:start w:val="1"/>
      <w:numFmt w:val="bullet"/>
      <w:lvlText w:val=""/>
      <w:lvlJc w:val="left"/>
      <w:pPr>
        <w:tabs>
          <w:tab w:val="num" w:pos="-2333"/>
        </w:tabs>
        <w:ind w:left="-2333" w:hanging="360"/>
      </w:pPr>
      <w:rPr>
        <w:rFonts w:ascii="Symbol" w:hAnsi="Symbol" w:hint="default"/>
        <w:sz w:val="20"/>
      </w:rPr>
    </w:lvl>
    <w:lvl w:ilvl="4" w:tentative="1">
      <w:start w:val="1"/>
      <w:numFmt w:val="bullet"/>
      <w:lvlText w:val=""/>
      <w:lvlJc w:val="left"/>
      <w:pPr>
        <w:tabs>
          <w:tab w:val="num" w:pos="-1613"/>
        </w:tabs>
        <w:ind w:left="-1613" w:hanging="360"/>
      </w:pPr>
      <w:rPr>
        <w:rFonts w:ascii="Symbol" w:hAnsi="Symbol" w:hint="default"/>
        <w:sz w:val="20"/>
      </w:rPr>
    </w:lvl>
    <w:lvl w:ilvl="5" w:tentative="1">
      <w:start w:val="1"/>
      <w:numFmt w:val="bullet"/>
      <w:lvlText w:val=""/>
      <w:lvlJc w:val="left"/>
      <w:pPr>
        <w:tabs>
          <w:tab w:val="num" w:pos="-893"/>
        </w:tabs>
        <w:ind w:left="-893" w:hanging="360"/>
      </w:pPr>
      <w:rPr>
        <w:rFonts w:ascii="Symbol" w:hAnsi="Symbol" w:hint="default"/>
        <w:sz w:val="20"/>
      </w:rPr>
    </w:lvl>
    <w:lvl w:ilvl="6" w:tentative="1">
      <w:start w:val="1"/>
      <w:numFmt w:val="bullet"/>
      <w:lvlText w:val=""/>
      <w:lvlJc w:val="left"/>
      <w:pPr>
        <w:tabs>
          <w:tab w:val="num" w:pos="-173"/>
        </w:tabs>
        <w:ind w:left="-173" w:hanging="360"/>
      </w:pPr>
      <w:rPr>
        <w:rFonts w:ascii="Symbol" w:hAnsi="Symbol" w:hint="default"/>
        <w:sz w:val="20"/>
      </w:rPr>
    </w:lvl>
    <w:lvl w:ilvl="7" w:tentative="1">
      <w:start w:val="1"/>
      <w:numFmt w:val="bullet"/>
      <w:lvlText w:val=""/>
      <w:lvlJc w:val="left"/>
      <w:pPr>
        <w:tabs>
          <w:tab w:val="num" w:pos="547"/>
        </w:tabs>
        <w:ind w:left="547" w:hanging="360"/>
      </w:pPr>
      <w:rPr>
        <w:rFonts w:ascii="Symbol" w:hAnsi="Symbol" w:hint="default"/>
        <w:sz w:val="20"/>
      </w:rPr>
    </w:lvl>
    <w:lvl w:ilvl="8" w:tentative="1">
      <w:start w:val="1"/>
      <w:numFmt w:val="bullet"/>
      <w:lvlText w:val=""/>
      <w:lvlJc w:val="left"/>
      <w:pPr>
        <w:tabs>
          <w:tab w:val="num" w:pos="1267"/>
        </w:tabs>
        <w:ind w:left="1267" w:hanging="360"/>
      </w:pPr>
      <w:rPr>
        <w:rFonts w:ascii="Symbol" w:hAnsi="Symbol" w:hint="default"/>
        <w:sz w:val="20"/>
      </w:rPr>
    </w:lvl>
  </w:abstractNum>
  <w:abstractNum w:abstractNumId="16" w15:restartNumberingAfterBreak="0">
    <w:nsid w:val="4E8751E1"/>
    <w:multiLevelType w:val="hybridMultilevel"/>
    <w:tmpl w:val="CC9CFBD2"/>
    <w:lvl w:ilvl="0" w:tplc="E9DE717E">
      <w:start w:val="1"/>
      <w:numFmt w:val="bullet"/>
      <w:lvlText w:val=""/>
      <w:lvlJc w:val="left"/>
      <w:rPr>
        <w:rFonts w:ascii="Wingdings" w:hAnsi="Wingdings" w:hint="default"/>
        <w:color w:val="806000" w:themeColor="accent4" w:themeShade="80"/>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7" w15:restartNumberingAfterBreak="0">
    <w:nsid w:val="517E12D9"/>
    <w:multiLevelType w:val="hybridMultilevel"/>
    <w:tmpl w:val="0BAAB9EE"/>
    <w:lvl w:ilvl="0" w:tplc="5B542332">
      <w:start w:val="1"/>
      <w:numFmt w:val="bullet"/>
      <w:pStyle w:val="Bullet2"/>
      <w:lvlText w:val="−"/>
      <w:lvlJc w:val="left"/>
      <w:pPr>
        <w:ind w:left="1260" w:hanging="360"/>
      </w:pPr>
      <w:rPr>
        <w:rFonts w:ascii="Calibri" w:hAnsi="Calibri" w:hint="default"/>
        <w:b/>
        <w:i w:val="0"/>
        <w:color w:val="806000" w:themeColor="accent4" w:themeShade="80"/>
        <w:sz w:val="24"/>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18" w15:restartNumberingAfterBreak="0">
    <w:nsid w:val="53ED69D6"/>
    <w:multiLevelType w:val="hybridMultilevel"/>
    <w:tmpl w:val="231A1790"/>
    <w:lvl w:ilvl="0" w:tplc="84F4F16A">
      <w:start w:val="1"/>
      <w:numFmt w:val="decimal"/>
      <w:lvlText w:val="%1."/>
      <w:lvlJc w:val="left"/>
      <w:rPr>
        <w:rFonts w:ascii="Calibri" w:hAnsi="Calibri" w:hint="default"/>
        <w:b w:val="0"/>
        <w:i w:val="0"/>
        <w:color w:val="806000" w:themeColor="accent4" w:themeShade="80"/>
      </w:rPr>
    </w:lvl>
    <w:lvl w:ilvl="1" w:tplc="FFFFFFFF">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9" w15:restartNumberingAfterBreak="0">
    <w:nsid w:val="71731B46"/>
    <w:multiLevelType w:val="hybridMultilevel"/>
    <w:tmpl w:val="02DC2E7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73CC3307"/>
    <w:multiLevelType w:val="hybridMultilevel"/>
    <w:tmpl w:val="3E7C917A"/>
    <w:lvl w:ilvl="0" w:tplc="95EAB492">
      <w:start w:val="1"/>
      <w:numFmt w:val="decimal"/>
      <w:pStyle w:val="ListParagraph"/>
      <w:lvlText w:val="%1."/>
      <w:lvlJc w:val="left"/>
      <w:rPr>
        <w:rFonts w:ascii="Calibri" w:hAnsi="Calibri" w:hint="default"/>
        <w:b w:val="0"/>
        <w:i w:val="0"/>
        <w:color w:val="806000" w:themeColor="accent4" w:themeShade="80"/>
      </w:rPr>
    </w:lvl>
    <w:lvl w:ilvl="1" w:tplc="FFFFFFFF">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21" w15:restartNumberingAfterBreak="0">
    <w:nsid w:val="7C63475B"/>
    <w:multiLevelType w:val="hybridMultilevel"/>
    <w:tmpl w:val="4D66A754"/>
    <w:lvl w:ilvl="0" w:tplc="84F4F16A">
      <w:start w:val="1"/>
      <w:numFmt w:val="decimal"/>
      <w:lvlText w:val="%1."/>
      <w:lvlJc w:val="left"/>
      <w:rPr>
        <w:rFonts w:ascii="Calibri" w:hAnsi="Calibri" w:hint="default"/>
        <w:b w:val="0"/>
        <w:i w:val="0"/>
        <w:color w:val="806000" w:themeColor="accent4" w:themeShade="80"/>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295527671">
    <w:abstractNumId w:val="9"/>
  </w:num>
  <w:num w:numId="2" w16cid:durableId="356927990">
    <w:abstractNumId w:val="15"/>
  </w:num>
  <w:num w:numId="3" w16cid:durableId="531386610">
    <w:abstractNumId w:val="4"/>
  </w:num>
  <w:num w:numId="4" w16cid:durableId="1453671720">
    <w:abstractNumId w:val="14"/>
  </w:num>
  <w:num w:numId="5" w16cid:durableId="1648238192">
    <w:abstractNumId w:val="0"/>
  </w:num>
  <w:num w:numId="6" w16cid:durableId="1411540289">
    <w:abstractNumId w:val="11"/>
  </w:num>
  <w:num w:numId="7" w16cid:durableId="1790200736">
    <w:abstractNumId w:val="16"/>
  </w:num>
  <w:num w:numId="8" w16cid:durableId="696003564">
    <w:abstractNumId w:val="1"/>
  </w:num>
  <w:num w:numId="9" w16cid:durableId="1124301869">
    <w:abstractNumId w:val="19"/>
  </w:num>
  <w:num w:numId="10" w16cid:durableId="1615601082">
    <w:abstractNumId w:val="8"/>
  </w:num>
  <w:num w:numId="11" w16cid:durableId="2045323859">
    <w:abstractNumId w:val="18"/>
  </w:num>
  <w:num w:numId="12" w16cid:durableId="1540047318">
    <w:abstractNumId w:val="10"/>
  </w:num>
  <w:num w:numId="13" w16cid:durableId="2133940210">
    <w:abstractNumId w:val="15"/>
  </w:num>
  <w:num w:numId="14" w16cid:durableId="1173951510">
    <w:abstractNumId w:val="12"/>
  </w:num>
  <w:num w:numId="15" w16cid:durableId="200824903">
    <w:abstractNumId w:val="15"/>
  </w:num>
  <w:num w:numId="16" w16cid:durableId="1953826950">
    <w:abstractNumId w:val="15"/>
  </w:num>
  <w:num w:numId="17" w16cid:durableId="1842889912">
    <w:abstractNumId w:val="3"/>
  </w:num>
  <w:num w:numId="18" w16cid:durableId="830221991">
    <w:abstractNumId w:val="15"/>
  </w:num>
  <w:num w:numId="19" w16cid:durableId="1374307298">
    <w:abstractNumId w:val="20"/>
  </w:num>
  <w:num w:numId="20" w16cid:durableId="1048341766">
    <w:abstractNumId w:val="17"/>
  </w:num>
  <w:num w:numId="21" w16cid:durableId="1808551364">
    <w:abstractNumId w:val="15"/>
  </w:num>
  <w:num w:numId="22" w16cid:durableId="769009207">
    <w:abstractNumId w:val="20"/>
    <w:lvlOverride w:ilvl="0">
      <w:startOverride w:val="1"/>
    </w:lvlOverride>
  </w:num>
  <w:num w:numId="23" w16cid:durableId="1358776312">
    <w:abstractNumId w:val="13"/>
  </w:num>
  <w:num w:numId="24" w16cid:durableId="131751714">
    <w:abstractNumId w:val="20"/>
  </w:num>
  <w:num w:numId="25" w16cid:durableId="1310984907">
    <w:abstractNumId w:val="20"/>
  </w:num>
  <w:num w:numId="26" w16cid:durableId="1635214255">
    <w:abstractNumId w:val="20"/>
    <w:lvlOverride w:ilvl="0">
      <w:startOverride w:val="1"/>
    </w:lvlOverride>
  </w:num>
  <w:num w:numId="27" w16cid:durableId="2080861454">
    <w:abstractNumId w:val="20"/>
    <w:lvlOverride w:ilvl="0">
      <w:startOverride w:val="1"/>
    </w:lvlOverride>
  </w:num>
  <w:num w:numId="28" w16cid:durableId="165902926">
    <w:abstractNumId w:val="21"/>
  </w:num>
  <w:num w:numId="29" w16cid:durableId="1665889133">
    <w:abstractNumId w:val="20"/>
    <w:lvlOverride w:ilvl="0">
      <w:startOverride w:val="1"/>
    </w:lvlOverride>
  </w:num>
  <w:num w:numId="30" w16cid:durableId="522287727">
    <w:abstractNumId w:val="20"/>
    <w:lvlOverride w:ilvl="0">
      <w:startOverride w:val="1"/>
    </w:lvlOverride>
  </w:num>
  <w:num w:numId="31" w16cid:durableId="448015247">
    <w:abstractNumId w:val="20"/>
    <w:lvlOverride w:ilvl="0">
      <w:startOverride w:val="1"/>
    </w:lvlOverride>
  </w:num>
  <w:num w:numId="32" w16cid:durableId="838421843">
    <w:abstractNumId w:val="2"/>
  </w:num>
  <w:num w:numId="33" w16cid:durableId="1949852097">
    <w:abstractNumId w:val="20"/>
    <w:lvlOverride w:ilvl="0">
      <w:startOverride w:val="1"/>
    </w:lvlOverride>
  </w:num>
  <w:num w:numId="34" w16cid:durableId="1481576424">
    <w:abstractNumId w:val="20"/>
    <w:lvlOverride w:ilvl="0">
      <w:startOverride w:val="1"/>
    </w:lvlOverride>
  </w:num>
  <w:num w:numId="35" w16cid:durableId="764619618">
    <w:abstractNumId w:val="7"/>
  </w:num>
  <w:num w:numId="36" w16cid:durableId="2055613774">
    <w:abstractNumId w:val="20"/>
    <w:lvlOverride w:ilvl="0">
      <w:startOverride w:val="1"/>
    </w:lvlOverride>
  </w:num>
  <w:num w:numId="37" w16cid:durableId="927039340">
    <w:abstractNumId w:val="15"/>
  </w:num>
  <w:num w:numId="38" w16cid:durableId="497497337">
    <w:abstractNumId w:val="15"/>
  </w:num>
  <w:num w:numId="39" w16cid:durableId="1901986057">
    <w:abstractNumId w:val="20"/>
    <w:lvlOverride w:ilvl="0">
      <w:startOverride w:val="1"/>
    </w:lvlOverride>
  </w:num>
  <w:num w:numId="40" w16cid:durableId="746272648">
    <w:abstractNumId w:val="20"/>
    <w:lvlOverride w:ilvl="0">
      <w:startOverride w:val="1"/>
    </w:lvlOverride>
  </w:num>
  <w:num w:numId="41" w16cid:durableId="1117406533">
    <w:abstractNumId w:val="15"/>
  </w:num>
  <w:num w:numId="42" w16cid:durableId="150102864">
    <w:abstractNumId w:val="15"/>
  </w:num>
  <w:num w:numId="43" w16cid:durableId="1005211305">
    <w:abstractNumId w:val="17"/>
  </w:num>
  <w:num w:numId="44" w16cid:durableId="1646085318">
    <w:abstractNumId w:val="6"/>
  </w:num>
  <w:num w:numId="45" w16cid:durableId="1315453259">
    <w:abstractNumId w:val="6"/>
    <w:lvlOverride w:ilvl="0">
      <w:startOverride w:val="1"/>
    </w:lvlOverride>
  </w:num>
  <w:num w:numId="46" w16cid:durableId="976299670">
    <w:abstractNumId w:val="20"/>
    <w:lvlOverride w:ilvl="0">
      <w:startOverride w:val="1"/>
    </w:lvlOverride>
  </w:num>
  <w:num w:numId="47" w16cid:durableId="1325476998">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3C4"/>
    <w:rsid w:val="000050E7"/>
    <w:rsid w:val="0001021B"/>
    <w:rsid w:val="00016767"/>
    <w:rsid w:val="00026370"/>
    <w:rsid w:val="00027D0A"/>
    <w:rsid w:val="00027DA3"/>
    <w:rsid w:val="0003154C"/>
    <w:rsid w:val="00033AAF"/>
    <w:rsid w:val="00036185"/>
    <w:rsid w:val="00043652"/>
    <w:rsid w:val="00043FAA"/>
    <w:rsid w:val="00045553"/>
    <w:rsid w:val="00050BC7"/>
    <w:rsid w:val="00052DA8"/>
    <w:rsid w:val="00063441"/>
    <w:rsid w:val="00063C22"/>
    <w:rsid w:val="00063FD9"/>
    <w:rsid w:val="00065ACF"/>
    <w:rsid w:val="000666B3"/>
    <w:rsid w:val="00071CED"/>
    <w:rsid w:val="00073951"/>
    <w:rsid w:val="000741E8"/>
    <w:rsid w:val="0008527E"/>
    <w:rsid w:val="000916CE"/>
    <w:rsid w:val="0009189E"/>
    <w:rsid w:val="000A0EF2"/>
    <w:rsid w:val="000A3B56"/>
    <w:rsid w:val="000B2D92"/>
    <w:rsid w:val="000B7B06"/>
    <w:rsid w:val="000C720E"/>
    <w:rsid w:val="000C7E9C"/>
    <w:rsid w:val="000D1671"/>
    <w:rsid w:val="000D1A59"/>
    <w:rsid w:val="000D1DD6"/>
    <w:rsid w:val="000D1E28"/>
    <w:rsid w:val="000D259F"/>
    <w:rsid w:val="000D54D6"/>
    <w:rsid w:val="000D5FDE"/>
    <w:rsid w:val="000D67A0"/>
    <w:rsid w:val="000E2C5B"/>
    <w:rsid w:val="000F15B5"/>
    <w:rsid w:val="000F193A"/>
    <w:rsid w:val="00110A57"/>
    <w:rsid w:val="00112209"/>
    <w:rsid w:val="001205A3"/>
    <w:rsid w:val="00135CF2"/>
    <w:rsid w:val="00153430"/>
    <w:rsid w:val="00170AEE"/>
    <w:rsid w:val="001814A1"/>
    <w:rsid w:val="00184527"/>
    <w:rsid w:val="00191BC8"/>
    <w:rsid w:val="001A1ADF"/>
    <w:rsid w:val="001A6372"/>
    <w:rsid w:val="001A6C69"/>
    <w:rsid w:val="001B139A"/>
    <w:rsid w:val="001C0354"/>
    <w:rsid w:val="001C1DF4"/>
    <w:rsid w:val="001C27A3"/>
    <w:rsid w:val="001D0949"/>
    <w:rsid w:val="001D1F5E"/>
    <w:rsid w:val="001D283D"/>
    <w:rsid w:val="001D37F9"/>
    <w:rsid w:val="001D6498"/>
    <w:rsid w:val="001D7A5E"/>
    <w:rsid w:val="001E0AEA"/>
    <w:rsid w:val="001E530C"/>
    <w:rsid w:val="001F40D4"/>
    <w:rsid w:val="001F55B0"/>
    <w:rsid w:val="00203429"/>
    <w:rsid w:val="00205F32"/>
    <w:rsid w:val="002104D4"/>
    <w:rsid w:val="002137E5"/>
    <w:rsid w:val="00215D49"/>
    <w:rsid w:val="00216306"/>
    <w:rsid w:val="0022145C"/>
    <w:rsid w:val="00223054"/>
    <w:rsid w:val="00223122"/>
    <w:rsid w:val="0022788C"/>
    <w:rsid w:val="00236916"/>
    <w:rsid w:val="002375D2"/>
    <w:rsid w:val="00241C10"/>
    <w:rsid w:val="002464A7"/>
    <w:rsid w:val="0027329C"/>
    <w:rsid w:val="002736CA"/>
    <w:rsid w:val="002747C7"/>
    <w:rsid w:val="00283C34"/>
    <w:rsid w:val="00284354"/>
    <w:rsid w:val="00286E3D"/>
    <w:rsid w:val="00290F5F"/>
    <w:rsid w:val="00297A56"/>
    <w:rsid w:val="002A49A3"/>
    <w:rsid w:val="002A5209"/>
    <w:rsid w:val="002A6FB9"/>
    <w:rsid w:val="002A7297"/>
    <w:rsid w:val="002B1390"/>
    <w:rsid w:val="002B686E"/>
    <w:rsid w:val="002B763D"/>
    <w:rsid w:val="002C19DD"/>
    <w:rsid w:val="002C1B0A"/>
    <w:rsid w:val="002C7717"/>
    <w:rsid w:val="002D1111"/>
    <w:rsid w:val="002E773D"/>
    <w:rsid w:val="002F131F"/>
    <w:rsid w:val="002F14B0"/>
    <w:rsid w:val="002F1C20"/>
    <w:rsid w:val="002F2912"/>
    <w:rsid w:val="002F432D"/>
    <w:rsid w:val="002F6403"/>
    <w:rsid w:val="00300491"/>
    <w:rsid w:val="003011D9"/>
    <w:rsid w:val="00301E61"/>
    <w:rsid w:val="003030DA"/>
    <w:rsid w:val="00312514"/>
    <w:rsid w:val="00312FCA"/>
    <w:rsid w:val="00321A7B"/>
    <w:rsid w:val="00323A34"/>
    <w:rsid w:val="00331D49"/>
    <w:rsid w:val="00333BD7"/>
    <w:rsid w:val="00341EAB"/>
    <w:rsid w:val="0034463E"/>
    <w:rsid w:val="00344C6E"/>
    <w:rsid w:val="00361987"/>
    <w:rsid w:val="003655FF"/>
    <w:rsid w:val="00373908"/>
    <w:rsid w:val="00374B6F"/>
    <w:rsid w:val="00377A91"/>
    <w:rsid w:val="0038198A"/>
    <w:rsid w:val="003824D7"/>
    <w:rsid w:val="00383774"/>
    <w:rsid w:val="00385659"/>
    <w:rsid w:val="00390029"/>
    <w:rsid w:val="003A1E0C"/>
    <w:rsid w:val="003B0FB1"/>
    <w:rsid w:val="003B1F4F"/>
    <w:rsid w:val="003B338B"/>
    <w:rsid w:val="003B39F4"/>
    <w:rsid w:val="003B4E0D"/>
    <w:rsid w:val="003C1817"/>
    <w:rsid w:val="003D0708"/>
    <w:rsid w:val="003D2BD7"/>
    <w:rsid w:val="003D5859"/>
    <w:rsid w:val="003D7F69"/>
    <w:rsid w:val="003E0DED"/>
    <w:rsid w:val="003E6DBE"/>
    <w:rsid w:val="003E7A90"/>
    <w:rsid w:val="003F5FAB"/>
    <w:rsid w:val="00402788"/>
    <w:rsid w:val="0040493C"/>
    <w:rsid w:val="00406863"/>
    <w:rsid w:val="00414737"/>
    <w:rsid w:val="00420E8A"/>
    <w:rsid w:val="00427683"/>
    <w:rsid w:val="0045273C"/>
    <w:rsid w:val="00460F5C"/>
    <w:rsid w:val="004621B2"/>
    <w:rsid w:val="0047558B"/>
    <w:rsid w:val="00477240"/>
    <w:rsid w:val="0048212E"/>
    <w:rsid w:val="004857FC"/>
    <w:rsid w:val="0048634A"/>
    <w:rsid w:val="00486957"/>
    <w:rsid w:val="00491236"/>
    <w:rsid w:val="00494388"/>
    <w:rsid w:val="00497728"/>
    <w:rsid w:val="004B1639"/>
    <w:rsid w:val="004D0C9A"/>
    <w:rsid w:val="004D0DF6"/>
    <w:rsid w:val="004D28C2"/>
    <w:rsid w:val="004D2FA6"/>
    <w:rsid w:val="004D6D53"/>
    <w:rsid w:val="004E1B38"/>
    <w:rsid w:val="004E3359"/>
    <w:rsid w:val="004E7A25"/>
    <w:rsid w:val="004F76DF"/>
    <w:rsid w:val="00500B21"/>
    <w:rsid w:val="0050580D"/>
    <w:rsid w:val="00507A76"/>
    <w:rsid w:val="00507BD6"/>
    <w:rsid w:val="005148ED"/>
    <w:rsid w:val="005257A1"/>
    <w:rsid w:val="0052586F"/>
    <w:rsid w:val="00525D25"/>
    <w:rsid w:val="00526D40"/>
    <w:rsid w:val="0053686A"/>
    <w:rsid w:val="00543A89"/>
    <w:rsid w:val="005472FD"/>
    <w:rsid w:val="0054763A"/>
    <w:rsid w:val="00550437"/>
    <w:rsid w:val="00551D12"/>
    <w:rsid w:val="00553727"/>
    <w:rsid w:val="00556E08"/>
    <w:rsid w:val="00557C6A"/>
    <w:rsid w:val="00562031"/>
    <w:rsid w:val="005627FA"/>
    <w:rsid w:val="005651C3"/>
    <w:rsid w:val="0057341B"/>
    <w:rsid w:val="005766F9"/>
    <w:rsid w:val="005775A9"/>
    <w:rsid w:val="0057783B"/>
    <w:rsid w:val="00590B97"/>
    <w:rsid w:val="005914F4"/>
    <w:rsid w:val="005954EF"/>
    <w:rsid w:val="005A6E3E"/>
    <w:rsid w:val="005B3544"/>
    <w:rsid w:val="005B4D4E"/>
    <w:rsid w:val="005B74AC"/>
    <w:rsid w:val="005B7A7B"/>
    <w:rsid w:val="005C11D7"/>
    <w:rsid w:val="005C524C"/>
    <w:rsid w:val="005C7747"/>
    <w:rsid w:val="005C7B96"/>
    <w:rsid w:val="005D11AF"/>
    <w:rsid w:val="005D4B18"/>
    <w:rsid w:val="005E28DC"/>
    <w:rsid w:val="005E4B7B"/>
    <w:rsid w:val="005E5AC1"/>
    <w:rsid w:val="005E63DD"/>
    <w:rsid w:val="005E6AE7"/>
    <w:rsid w:val="00606231"/>
    <w:rsid w:val="0060629E"/>
    <w:rsid w:val="006115EC"/>
    <w:rsid w:val="006124AF"/>
    <w:rsid w:val="0061359B"/>
    <w:rsid w:val="006201AB"/>
    <w:rsid w:val="0062115E"/>
    <w:rsid w:val="00621277"/>
    <w:rsid w:val="00621979"/>
    <w:rsid w:val="00623FDD"/>
    <w:rsid w:val="00624ACC"/>
    <w:rsid w:val="00626D89"/>
    <w:rsid w:val="006308F2"/>
    <w:rsid w:val="00631597"/>
    <w:rsid w:val="00636095"/>
    <w:rsid w:val="00644941"/>
    <w:rsid w:val="00651A99"/>
    <w:rsid w:val="00652AC6"/>
    <w:rsid w:val="00654564"/>
    <w:rsid w:val="006548EE"/>
    <w:rsid w:val="0065623C"/>
    <w:rsid w:val="00664C49"/>
    <w:rsid w:val="00667F71"/>
    <w:rsid w:val="00674B52"/>
    <w:rsid w:val="00680DAA"/>
    <w:rsid w:val="006A7E3C"/>
    <w:rsid w:val="006B0127"/>
    <w:rsid w:val="006B0AF5"/>
    <w:rsid w:val="006B10F6"/>
    <w:rsid w:val="006B75A0"/>
    <w:rsid w:val="006C1D9B"/>
    <w:rsid w:val="006C2C4C"/>
    <w:rsid w:val="006C4187"/>
    <w:rsid w:val="006C5BD6"/>
    <w:rsid w:val="006C65A3"/>
    <w:rsid w:val="006C662D"/>
    <w:rsid w:val="006D0D7A"/>
    <w:rsid w:val="006D217E"/>
    <w:rsid w:val="006D2BD1"/>
    <w:rsid w:val="006D38F7"/>
    <w:rsid w:val="006D395D"/>
    <w:rsid w:val="006E0833"/>
    <w:rsid w:val="006F1153"/>
    <w:rsid w:val="006F27E0"/>
    <w:rsid w:val="006F4246"/>
    <w:rsid w:val="006F6452"/>
    <w:rsid w:val="00706938"/>
    <w:rsid w:val="00715991"/>
    <w:rsid w:val="00715BE3"/>
    <w:rsid w:val="007207EC"/>
    <w:rsid w:val="00722F63"/>
    <w:rsid w:val="00725086"/>
    <w:rsid w:val="0073428D"/>
    <w:rsid w:val="00735C3B"/>
    <w:rsid w:val="00737563"/>
    <w:rsid w:val="00740E78"/>
    <w:rsid w:val="00744F7A"/>
    <w:rsid w:val="00746049"/>
    <w:rsid w:val="00767030"/>
    <w:rsid w:val="007716C0"/>
    <w:rsid w:val="007775E6"/>
    <w:rsid w:val="007800C8"/>
    <w:rsid w:val="00782EE9"/>
    <w:rsid w:val="007A0A43"/>
    <w:rsid w:val="007A4B4C"/>
    <w:rsid w:val="007A51F8"/>
    <w:rsid w:val="007B13C4"/>
    <w:rsid w:val="007B148E"/>
    <w:rsid w:val="007B343B"/>
    <w:rsid w:val="007B3E9F"/>
    <w:rsid w:val="007B6207"/>
    <w:rsid w:val="007B7178"/>
    <w:rsid w:val="007B7F6D"/>
    <w:rsid w:val="007C10DC"/>
    <w:rsid w:val="007C4459"/>
    <w:rsid w:val="007D12ED"/>
    <w:rsid w:val="007D30DE"/>
    <w:rsid w:val="007D3CD8"/>
    <w:rsid w:val="007E484D"/>
    <w:rsid w:val="007E6AC9"/>
    <w:rsid w:val="007E6F71"/>
    <w:rsid w:val="007E72EC"/>
    <w:rsid w:val="007F2258"/>
    <w:rsid w:val="007F237F"/>
    <w:rsid w:val="007F320F"/>
    <w:rsid w:val="007F496C"/>
    <w:rsid w:val="00802BD4"/>
    <w:rsid w:val="008123CA"/>
    <w:rsid w:val="0081466F"/>
    <w:rsid w:val="008169F7"/>
    <w:rsid w:val="00820FF8"/>
    <w:rsid w:val="00821712"/>
    <w:rsid w:val="00821862"/>
    <w:rsid w:val="00822D17"/>
    <w:rsid w:val="008353B5"/>
    <w:rsid w:val="00837474"/>
    <w:rsid w:val="00837E05"/>
    <w:rsid w:val="008433DE"/>
    <w:rsid w:val="0085041D"/>
    <w:rsid w:val="00851C84"/>
    <w:rsid w:val="008606DD"/>
    <w:rsid w:val="008618C2"/>
    <w:rsid w:val="00861CD1"/>
    <w:rsid w:val="00862D41"/>
    <w:rsid w:val="00865B75"/>
    <w:rsid w:val="008715D9"/>
    <w:rsid w:val="00873ED1"/>
    <w:rsid w:val="0087493F"/>
    <w:rsid w:val="00884E18"/>
    <w:rsid w:val="00891DF0"/>
    <w:rsid w:val="00895911"/>
    <w:rsid w:val="00896742"/>
    <w:rsid w:val="008A231A"/>
    <w:rsid w:val="008A4484"/>
    <w:rsid w:val="008A6103"/>
    <w:rsid w:val="008A62F0"/>
    <w:rsid w:val="008A70C8"/>
    <w:rsid w:val="008A7ACB"/>
    <w:rsid w:val="008B61D7"/>
    <w:rsid w:val="008C1B19"/>
    <w:rsid w:val="008C602B"/>
    <w:rsid w:val="008D152D"/>
    <w:rsid w:val="008D2830"/>
    <w:rsid w:val="008D635B"/>
    <w:rsid w:val="008E266F"/>
    <w:rsid w:val="008E3F29"/>
    <w:rsid w:val="008E422D"/>
    <w:rsid w:val="008F0F77"/>
    <w:rsid w:val="008F177A"/>
    <w:rsid w:val="008F2261"/>
    <w:rsid w:val="008F53EF"/>
    <w:rsid w:val="008F5AB5"/>
    <w:rsid w:val="00900AAB"/>
    <w:rsid w:val="00901883"/>
    <w:rsid w:val="0090758C"/>
    <w:rsid w:val="009078BD"/>
    <w:rsid w:val="00907910"/>
    <w:rsid w:val="009105FF"/>
    <w:rsid w:val="009138C1"/>
    <w:rsid w:val="00917F74"/>
    <w:rsid w:val="009223C7"/>
    <w:rsid w:val="00923E4A"/>
    <w:rsid w:val="009242C6"/>
    <w:rsid w:val="00927171"/>
    <w:rsid w:val="00933866"/>
    <w:rsid w:val="00936EC9"/>
    <w:rsid w:val="00941FF7"/>
    <w:rsid w:val="00954DB1"/>
    <w:rsid w:val="00963100"/>
    <w:rsid w:val="00964170"/>
    <w:rsid w:val="009644F0"/>
    <w:rsid w:val="00965637"/>
    <w:rsid w:val="0096780F"/>
    <w:rsid w:val="009701AF"/>
    <w:rsid w:val="0097080D"/>
    <w:rsid w:val="009828A4"/>
    <w:rsid w:val="00984BFE"/>
    <w:rsid w:val="00986493"/>
    <w:rsid w:val="00995210"/>
    <w:rsid w:val="0099685A"/>
    <w:rsid w:val="009A3102"/>
    <w:rsid w:val="009A3CB5"/>
    <w:rsid w:val="009A6C78"/>
    <w:rsid w:val="009B071A"/>
    <w:rsid w:val="009B21B2"/>
    <w:rsid w:val="009B2C55"/>
    <w:rsid w:val="009B6877"/>
    <w:rsid w:val="009B74A3"/>
    <w:rsid w:val="009C0B0E"/>
    <w:rsid w:val="009C7295"/>
    <w:rsid w:val="009D48C3"/>
    <w:rsid w:val="009D5115"/>
    <w:rsid w:val="009D5A89"/>
    <w:rsid w:val="009D740F"/>
    <w:rsid w:val="009D783A"/>
    <w:rsid w:val="009E1F7F"/>
    <w:rsid w:val="009E29C6"/>
    <w:rsid w:val="009E67C3"/>
    <w:rsid w:val="009F48E6"/>
    <w:rsid w:val="00A0758C"/>
    <w:rsid w:val="00A16C06"/>
    <w:rsid w:val="00A2302E"/>
    <w:rsid w:val="00A24E43"/>
    <w:rsid w:val="00A34200"/>
    <w:rsid w:val="00A47253"/>
    <w:rsid w:val="00A47E3F"/>
    <w:rsid w:val="00A51495"/>
    <w:rsid w:val="00A563D9"/>
    <w:rsid w:val="00A612A7"/>
    <w:rsid w:val="00A6285F"/>
    <w:rsid w:val="00A66BEC"/>
    <w:rsid w:val="00A72919"/>
    <w:rsid w:val="00A780B6"/>
    <w:rsid w:val="00A810EE"/>
    <w:rsid w:val="00A81859"/>
    <w:rsid w:val="00A82510"/>
    <w:rsid w:val="00A8252F"/>
    <w:rsid w:val="00A84146"/>
    <w:rsid w:val="00A8564B"/>
    <w:rsid w:val="00A9261E"/>
    <w:rsid w:val="00A9629B"/>
    <w:rsid w:val="00AA5AE0"/>
    <w:rsid w:val="00AA6E56"/>
    <w:rsid w:val="00AA7032"/>
    <w:rsid w:val="00AB0616"/>
    <w:rsid w:val="00AB3B60"/>
    <w:rsid w:val="00AB652A"/>
    <w:rsid w:val="00AC125F"/>
    <w:rsid w:val="00AC3E9E"/>
    <w:rsid w:val="00AC4C5C"/>
    <w:rsid w:val="00AC5E74"/>
    <w:rsid w:val="00AD32F2"/>
    <w:rsid w:val="00AD34A7"/>
    <w:rsid w:val="00AD415A"/>
    <w:rsid w:val="00AD5695"/>
    <w:rsid w:val="00AE1FA7"/>
    <w:rsid w:val="00AE455A"/>
    <w:rsid w:val="00AE4CBA"/>
    <w:rsid w:val="00AE6DC2"/>
    <w:rsid w:val="00AE72CD"/>
    <w:rsid w:val="00AF37FE"/>
    <w:rsid w:val="00AF4F70"/>
    <w:rsid w:val="00AF5056"/>
    <w:rsid w:val="00AF6BB7"/>
    <w:rsid w:val="00B00F6B"/>
    <w:rsid w:val="00B02E06"/>
    <w:rsid w:val="00B14DA6"/>
    <w:rsid w:val="00B23F37"/>
    <w:rsid w:val="00B3711D"/>
    <w:rsid w:val="00B42607"/>
    <w:rsid w:val="00B475E5"/>
    <w:rsid w:val="00B53551"/>
    <w:rsid w:val="00B5414A"/>
    <w:rsid w:val="00B5495F"/>
    <w:rsid w:val="00B558C8"/>
    <w:rsid w:val="00B61DDD"/>
    <w:rsid w:val="00B61E5C"/>
    <w:rsid w:val="00B63480"/>
    <w:rsid w:val="00B65403"/>
    <w:rsid w:val="00B66212"/>
    <w:rsid w:val="00B726C5"/>
    <w:rsid w:val="00B72750"/>
    <w:rsid w:val="00B76C24"/>
    <w:rsid w:val="00B77CDD"/>
    <w:rsid w:val="00B8033B"/>
    <w:rsid w:val="00B8436E"/>
    <w:rsid w:val="00B8486A"/>
    <w:rsid w:val="00B968CF"/>
    <w:rsid w:val="00B9784D"/>
    <w:rsid w:val="00BA6A05"/>
    <w:rsid w:val="00BB15EB"/>
    <w:rsid w:val="00BB22A5"/>
    <w:rsid w:val="00BC088B"/>
    <w:rsid w:val="00BC2DDB"/>
    <w:rsid w:val="00BC599F"/>
    <w:rsid w:val="00BC6D0B"/>
    <w:rsid w:val="00BE68BB"/>
    <w:rsid w:val="00BF0521"/>
    <w:rsid w:val="00BF7529"/>
    <w:rsid w:val="00BF7AAE"/>
    <w:rsid w:val="00C00F27"/>
    <w:rsid w:val="00C0166C"/>
    <w:rsid w:val="00C102AD"/>
    <w:rsid w:val="00C113D4"/>
    <w:rsid w:val="00C15510"/>
    <w:rsid w:val="00C20A18"/>
    <w:rsid w:val="00C2413A"/>
    <w:rsid w:val="00C24ECD"/>
    <w:rsid w:val="00C268AD"/>
    <w:rsid w:val="00C27B9C"/>
    <w:rsid w:val="00C46397"/>
    <w:rsid w:val="00C50CB1"/>
    <w:rsid w:val="00C560C7"/>
    <w:rsid w:val="00C60BB4"/>
    <w:rsid w:val="00C6117F"/>
    <w:rsid w:val="00C63F4F"/>
    <w:rsid w:val="00C64AD0"/>
    <w:rsid w:val="00C65C2A"/>
    <w:rsid w:val="00C72182"/>
    <w:rsid w:val="00C72333"/>
    <w:rsid w:val="00C73E19"/>
    <w:rsid w:val="00C75B3A"/>
    <w:rsid w:val="00C807F1"/>
    <w:rsid w:val="00CA38E0"/>
    <w:rsid w:val="00CC27DE"/>
    <w:rsid w:val="00CC3271"/>
    <w:rsid w:val="00CC32CC"/>
    <w:rsid w:val="00CE5F97"/>
    <w:rsid w:val="00CF3824"/>
    <w:rsid w:val="00CF519A"/>
    <w:rsid w:val="00CF63F6"/>
    <w:rsid w:val="00CF7A33"/>
    <w:rsid w:val="00D007A1"/>
    <w:rsid w:val="00D03377"/>
    <w:rsid w:val="00D0699F"/>
    <w:rsid w:val="00D106D9"/>
    <w:rsid w:val="00D14066"/>
    <w:rsid w:val="00D26C21"/>
    <w:rsid w:val="00D300E8"/>
    <w:rsid w:val="00D30587"/>
    <w:rsid w:val="00D3252C"/>
    <w:rsid w:val="00D334B7"/>
    <w:rsid w:val="00D461C0"/>
    <w:rsid w:val="00D556A7"/>
    <w:rsid w:val="00D55859"/>
    <w:rsid w:val="00D573EA"/>
    <w:rsid w:val="00D60C6B"/>
    <w:rsid w:val="00D614FF"/>
    <w:rsid w:val="00D63B9B"/>
    <w:rsid w:val="00D63E71"/>
    <w:rsid w:val="00D671E2"/>
    <w:rsid w:val="00D67C9E"/>
    <w:rsid w:val="00D71BF5"/>
    <w:rsid w:val="00D80E40"/>
    <w:rsid w:val="00D814E6"/>
    <w:rsid w:val="00D837E7"/>
    <w:rsid w:val="00D83C57"/>
    <w:rsid w:val="00D853AA"/>
    <w:rsid w:val="00D8771E"/>
    <w:rsid w:val="00D91AA4"/>
    <w:rsid w:val="00D92A20"/>
    <w:rsid w:val="00D954C5"/>
    <w:rsid w:val="00D974EA"/>
    <w:rsid w:val="00DA0C3C"/>
    <w:rsid w:val="00DA1389"/>
    <w:rsid w:val="00DA4F43"/>
    <w:rsid w:val="00DA68A9"/>
    <w:rsid w:val="00DB12BC"/>
    <w:rsid w:val="00DC281B"/>
    <w:rsid w:val="00DD1C64"/>
    <w:rsid w:val="00DD46F8"/>
    <w:rsid w:val="00DE1948"/>
    <w:rsid w:val="00DE2585"/>
    <w:rsid w:val="00DE68C8"/>
    <w:rsid w:val="00DF00B6"/>
    <w:rsid w:val="00DF07D9"/>
    <w:rsid w:val="00DF3605"/>
    <w:rsid w:val="00DF3D10"/>
    <w:rsid w:val="00DF56DD"/>
    <w:rsid w:val="00E013B1"/>
    <w:rsid w:val="00E01E3E"/>
    <w:rsid w:val="00E0574F"/>
    <w:rsid w:val="00E106DD"/>
    <w:rsid w:val="00E10DB0"/>
    <w:rsid w:val="00E1229C"/>
    <w:rsid w:val="00E276FF"/>
    <w:rsid w:val="00E31455"/>
    <w:rsid w:val="00E335D3"/>
    <w:rsid w:val="00E5249B"/>
    <w:rsid w:val="00E528F8"/>
    <w:rsid w:val="00E566DE"/>
    <w:rsid w:val="00E58C34"/>
    <w:rsid w:val="00E707DE"/>
    <w:rsid w:val="00E720D7"/>
    <w:rsid w:val="00E75586"/>
    <w:rsid w:val="00E87051"/>
    <w:rsid w:val="00E933E6"/>
    <w:rsid w:val="00E953FA"/>
    <w:rsid w:val="00E9654E"/>
    <w:rsid w:val="00E96FC6"/>
    <w:rsid w:val="00E9774F"/>
    <w:rsid w:val="00EA1BF1"/>
    <w:rsid w:val="00EA4183"/>
    <w:rsid w:val="00EB5A28"/>
    <w:rsid w:val="00EC2076"/>
    <w:rsid w:val="00EC51FE"/>
    <w:rsid w:val="00EC5FC3"/>
    <w:rsid w:val="00ED2AED"/>
    <w:rsid w:val="00ED37FF"/>
    <w:rsid w:val="00EE4A8B"/>
    <w:rsid w:val="00EE6A3A"/>
    <w:rsid w:val="00EF111C"/>
    <w:rsid w:val="00EF2DB6"/>
    <w:rsid w:val="00EF6560"/>
    <w:rsid w:val="00F01B23"/>
    <w:rsid w:val="00F061A6"/>
    <w:rsid w:val="00F0636D"/>
    <w:rsid w:val="00F10528"/>
    <w:rsid w:val="00F10E34"/>
    <w:rsid w:val="00F15951"/>
    <w:rsid w:val="00F2005F"/>
    <w:rsid w:val="00F21C72"/>
    <w:rsid w:val="00F2327D"/>
    <w:rsid w:val="00F27548"/>
    <w:rsid w:val="00F2767D"/>
    <w:rsid w:val="00F4172B"/>
    <w:rsid w:val="00F4240D"/>
    <w:rsid w:val="00F46286"/>
    <w:rsid w:val="00F5083B"/>
    <w:rsid w:val="00F70710"/>
    <w:rsid w:val="00F76F46"/>
    <w:rsid w:val="00F81267"/>
    <w:rsid w:val="00F82990"/>
    <w:rsid w:val="00F8796A"/>
    <w:rsid w:val="00F91D01"/>
    <w:rsid w:val="00F9490D"/>
    <w:rsid w:val="00FA21C2"/>
    <w:rsid w:val="00FA550B"/>
    <w:rsid w:val="00FA5B93"/>
    <w:rsid w:val="00FB0C7D"/>
    <w:rsid w:val="00FB18B5"/>
    <w:rsid w:val="00FD031C"/>
    <w:rsid w:val="00FD05FC"/>
    <w:rsid w:val="00FD0771"/>
    <w:rsid w:val="00FD3654"/>
    <w:rsid w:val="00FD4C2B"/>
    <w:rsid w:val="00FE39D7"/>
    <w:rsid w:val="00FE6CE5"/>
    <w:rsid w:val="00FF5D59"/>
    <w:rsid w:val="02DCE591"/>
    <w:rsid w:val="05470C14"/>
    <w:rsid w:val="05D171DC"/>
    <w:rsid w:val="08C958D0"/>
    <w:rsid w:val="09AEE1BA"/>
    <w:rsid w:val="09B36296"/>
    <w:rsid w:val="0A025835"/>
    <w:rsid w:val="0A5D65B4"/>
    <w:rsid w:val="0B4F32F7"/>
    <w:rsid w:val="0BEF4776"/>
    <w:rsid w:val="0D008635"/>
    <w:rsid w:val="0E060156"/>
    <w:rsid w:val="0E3F5527"/>
    <w:rsid w:val="0EDEDFCC"/>
    <w:rsid w:val="0FEA04EC"/>
    <w:rsid w:val="10097BBD"/>
    <w:rsid w:val="101603E2"/>
    <w:rsid w:val="1022A41A"/>
    <w:rsid w:val="1054A1DD"/>
    <w:rsid w:val="12019A0E"/>
    <w:rsid w:val="128694BD"/>
    <w:rsid w:val="135A6CB9"/>
    <w:rsid w:val="13A5794A"/>
    <w:rsid w:val="14FDDA5D"/>
    <w:rsid w:val="159C8D00"/>
    <w:rsid w:val="160D991B"/>
    <w:rsid w:val="1691E59E"/>
    <w:rsid w:val="16B207ED"/>
    <w:rsid w:val="18848578"/>
    <w:rsid w:val="1ABDCAFA"/>
    <w:rsid w:val="1AC2DD4A"/>
    <w:rsid w:val="1AEFDCE6"/>
    <w:rsid w:val="1C5919B4"/>
    <w:rsid w:val="1D65E3E3"/>
    <w:rsid w:val="1DD915D3"/>
    <w:rsid w:val="1F750A76"/>
    <w:rsid w:val="204A95EE"/>
    <w:rsid w:val="20560DC0"/>
    <w:rsid w:val="20D40344"/>
    <w:rsid w:val="216FB06A"/>
    <w:rsid w:val="224611B1"/>
    <w:rsid w:val="24D107B6"/>
    <w:rsid w:val="25D7D76C"/>
    <w:rsid w:val="260FDB4B"/>
    <w:rsid w:val="26B917F9"/>
    <w:rsid w:val="27177FD8"/>
    <w:rsid w:val="2821AC8C"/>
    <w:rsid w:val="28C2A341"/>
    <w:rsid w:val="29E69F40"/>
    <w:rsid w:val="2C9CD4DD"/>
    <w:rsid w:val="2CEC267D"/>
    <w:rsid w:val="2DD63582"/>
    <w:rsid w:val="3287CC5F"/>
    <w:rsid w:val="32E02544"/>
    <w:rsid w:val="330350B3"/>
    <w:rsid w:val="346AC0D6"/>
    <w:rsid w:val="35895EE5"/>
    <w:rsid w:val="38BCE4F1"/>
    <w:rsid w:val="3A5783AD"/>
    <w:rsid w:val="3A6B3A0C"/>
    <w:rsid w:val="3B114A6F"/>
    <w:rsid w:val="3BD2F5B6"/>
    <w:rsid w:val="3C42B50B"/>
    <w:rsid w:val="3C96304A"/>
    <w:rsid w:val="3E301769"/>
    <w:rsid w:val="3F533FA0"/>
    <w:rsid w:val="3FD9D9C2"/>
    <w:rsid w:val="41EF7AB1"/>
    <w:rsid w:val="41F14B44"/>
    <w:rsid w:val="42530705"/>
    <w:rsid w:val="44527F55"/>
    <w:rsid w:val="448A5E1C"/>
    <w:rsid w:val="4510F110"/>
    <w:rsid w:val="45A78DE2"/>
    <w:rsid w:val="46242CB2"/>
    <w:rsid w:val="46EDB5C7"/>
    <w:rsid w:val="47DA84BC"/>
    <w:rsid w:val="48B3648F"/>
    <w:rsid w:val="499D62DD"/>
    <w:rsid w:val="49A10A06"/>
    <w:rsid w:val="4BC62ABF"/>
    <w:rsid w:val="4C9CADB4"/>
    <w:rsid w:val="4DEAE94B"/>
    <w:rsid w:val="4E387E15"/>
    <w:rsid w:val="4F0B2B25"/>
    <w:rsid w:val="5084CA03"/>
    <w:rsid w:val="50A70637"/>
    <w:rsid w:val="50BF40BD"/>
    <w:rsid w:val="50D2209A"/>
    <w:rsid w:val="525EB910"/>
    <w:rsid w:val="52F2C6DB"/>
    <w:rsid w:val="539E6B8E"/>
    <w:rsid w:val="546600BE"/>
    <w:rsid w:val="54E5697D"/>
    <w:rsid w:val="55ABD12F"/>
    <w:rsid w:val="5803288A"/>
    <w:rsid w:val="58B23006"/>
    <w:rsid w:val="59022029"/>
    <w:rsid w:val="5A4367D9"/>
    <w:rsid w:val="5A4CFAA6"/>
    <w:rsid w:val="5A568CD6"/>
    <w:rsid w:val="5AB1E12F"/>
    <w:rsid w:val="5C712B75"/>
    <w:rsid w:val="5D21DD20"/>
    <w:rsid w:val="5E70A3A6"/>
    <w:rsid w:val="5EF4D008"/>
    <w:rsid w:val="5F3C95EF"/>
    <w:rsid w:val="606FEC56"/>
    <w:rsid w:val="60B2A95D"/>
    <w:rsid w:val="60FD5375"/>
    <w:rsid w:val="6173B937"/>
    <w:rsid w:val="624E79BE"/>
    <w:rsid w:val="6260DD37"/>
    <w:rsid w:val="634CD53F"/>
    <w:rsid w:val="643FF7E2"/>
    <w:rsid w:val="65861A80"/>
    <w:rsid w:val="65DCE9F9"/>
    <w:rsid w:val="66351AF1"/>
    <w:rsid w:val="68643790"/>
    <w:rsid w:val="688289F1"/>
    <w:rsid w:val="69017D79"/>
    <w:rsid w:val="690BAC90"/>
    <w:rsid w:val="695FA241"/>
    <w:rsid w:val="6A23D181"/>
    <w:rsid w:val="6A2D9CEB"/>
    <w:rsid w:val="6D7FF18E"/>
    <w:rsid w:val="6E583657"/>
    <w:rsid w:val="6FD70AA5"/>
    <w:rsid w:val="73260FC1"/>
    <w:rsid w:val="73AE0D74"/>
    <w:rsid w:val="748280EC"/>
    <w:rsid w:val="74CE6847"/>
    <w:rsid w:val="75828377"/>
    <w:rsid w:val="7666B0C3"/>
    <w:rsid w:val="767FFCDB"/>
    <w:rsid w:val="76D18D74"/>
    <w:rsid w:val="77F980E4"/>
    <w:rsid w:val="785FBB71"/>
    <w:rsid w:val="787223F6"/>
    <w:rsid w:val="78B86725"/>
    <w:rsid w:val="7A4EDF1C"/>
    <w:rsid w:val="7B1516C0"/>
    <w:rsid w:val="7BE1CAAD"/>
    <w:rsid w:val="7C24235E"/>
    <w:rsid w:val="7C91178E"/>
    <w:rsid w:val="7CCCF207"/>
    <w:rsid w:val="7DE475E5"/>
    <w:rsid w:val="7EFC21D1"/>
    <w:rsid w:val="7F276777"/>
    <w:rsid w:val="7F31E5B9"/>
    <w:rsid w:val="7F511413"/>
    <w:rsid w:val="7F8694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95002"/>
  <w15:chartTrackingRefBased/>
  <w15:docId w15:val="{A91718BB-C7B2-483F-8F0B-06374755E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paragraph"/>
    <w:next w:val="Normal"/>
    <w:link w:val="Heading2Char"/>
    <w:uiPriority w:val="9"/>
    <w:unhideWhenUsed/>
    <w:qFormat/>
    <w:rsid w:val="00A82510"/>
    <w:pPr>
      <w:spacing w:beforeLines="50" w:before="120" w:afterLines="50" w:after="120"/>
      <w:ind w:left="0"/>
      <w:textAlignment w:val="baseline"/>
      <w:outlineLvl w:val="1"/>
    </w:pPr>
    <w:rPr>
      <w:rFonts w:asciiTheme="majorHAnsi" w:hAnsiTheme="majorHAnsi" w:cstheme="majorHAnsi"/>
      <w:b/>
      <w:bCs/>
      <w:color w:val="00808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C5E74"/>
    <w:pPr>
      <w:spacing w:before="60" w:after="60" w:line="240" w:lineRule="auto"/>
      <w:ind w:left="1080"/>
    </w:pPr>
    <w:rPr>
      <w:rFonts w:eastAsia="Times New Roman" w:cstheme="minorHAnsi"/>
    </w:rPr>
  </w:style>
  <w:style w:type="character" w:customStyle="1" w:styleId="normaltextrun">
    <w:name w:val="normaltextrun"/>
    <w:basedOn w:val="DefaultParagraphFont"/>
    <w:rsid w:val="007B13C4"/>
  </w:style>
  <w:style w:type="character" w:customStyle="1" w:styleId="eop">
    <w:name w:val="eop"/>
    <w:basedOn w:val="DefaultParagraphFont"/>
    <w:rsid w:val="007B13C4"/>
  </w:style>
  <w:style w:type="paragraph" w:styleId="ListParagraph">
    <w:name w:val="List Paragraph"/>
    <w:basedOn w:val="Normal"/>
    <w:link w:val="ListParagraphChar"/>
    <w:uiPriority w:val="34"/>
    <w:qFormat/>
    <w:rsid w:val="00C15510"/>
    <w:pPr>
      <w:numPr>
        <w:numId w:val="19"/>
      </w:numPr>
      <w:spacing w:after="120" w:line="240" w:lineRule="auto"/>
      <w:ind w:left="1530" w:hanging="360"/>
      <w:textAlignment w:val="baseline"/>
    </w:pPr>
    <w:rPr>
      <w:rFonts w:eastAsia="Times New Roman"/>
      <w:color w:val="000000" w:themeColor="text1"/>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61DDD"/>
    <w:rPr>
      <w:b/>
      <w:bCs/>
    </w:rPr>
  </w:style>
  <w:style w:type="character" w:customStyle="1" w:styleId="CommentSubjectChar">
    <w:name w:val="Comment Subject Char"/>
    <w:basedOn w:val="CommentTextChar"/>
    <w:link w:val="CommentSubject"/>
    <w:uiPriority w:val="99"/>
    <w:semiHidden/>
    <w:rsid w:val="00B61DDD"/>
    <w:rPr>
      <w:b/>
      <w:bCs/>
      <w:sz w:val="20"/>
      <w:szCs w:val="20"/>
    </w:rPr>
  </w:style>
  <w:style w:type="paragraph" w:styleId="BalloonText">
    <w:name w:val="Balloon Text"/>
    <w:basedOn w:val="Normal"/>
    <w:link w:val="BalloonTextChar"/>
    <w:uiPriority w:val="99"/>
    <w:semiHidden/>
    <w:unhideWhenUsed/>
    <w:rsid w:val="005E6A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AE7"/>
    <w:rPr>
      <w:rFonts w:ascii="Segoe UI" w:hAnsi="Segoe UI" w:cs="Segoe UI"/>
      <w:sz w:val="18"/>
      <w:szCs w:val="18"/>
    </w:rPr>
  </w:style>
  <w:style w:type="paragraph" w:styleId="BodyText">
    <w:name w:val="Body Text"/>
    <w:link w:val="BodyTextChar"/>
    <w:unhideWhenUsed/>
    <w:qFormat/>
    <w:rsid w:val="0034463E"/>
    <w:pPr>
      <w:spacing w:after="120" w:line="280" w:lineRule="exact"/>
      <w:ind w:left="360"/>
    </w:pPr>
    <w:rPr>
      <w:rFonts w:cstheme="minorHAnsi"/>
      <w:color w:val="000000"/>
    </w:rPr>
  </w:style>
  <w:style w:type="character" w:customStyle="1" w:styleId="BodyTextChar">
    <w:name w:val="Body Text Char"/>
    <w:basedOn w:val="DefaultParagraphFont"/>
    <w:link w:val="BodyText"/>
    <w:rsid w:val="00A81859"/>
    <w:rPr>
      <w:rFonts w:cstheme="minorHAnsi"/>
      <w:color w:val="000000"/>
    </w:rPr>
  </w:style>
  <w:style w:type="paragraph" w:styleId="NormalWeb">
    <w:name w:val="Normal (Web)"/>
    <w:basedOn w:val="Normal"/>
    <w:uiPriority w:val="99"/>
    <w:semiHidden/>
    <w:unhideWhenUsed/>
    <w:rsid w:val="00EF656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C1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B19"/>
  </w:style>
  <w:style w:type="paragraph" w:styleId="Footer">
    <w:name w:val="footer"/>
    <w:basedOn w:val="Normal"/>
    <w:link w:val="FooterChar"/>
    <w:uiPriority w:val="99"/>
    <w:unhideWhenUsed/>
    <w:rsid w:val="008C1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B19"/>
  </w:style>
  <w:style w:type="character" w:customStyle="1" w:styleId="Heading2Char">
    <w:name w:val="Heading 2 Char"/>
    <w:basedOn w:val="DefaultParagraphFont"/>
    <w:link w:val="Heading2"/>
    <w:uiPriority w:val="9"/>
    <w:rsid w:val="00A82510"/>
    <w:rPr>
      <w:rFonts w:asciiTheme="majorHAnsi" w:eastAsia="Times New Roman" w:hAnsiTheme="majorHAnsi" w:cstheme="majorHAnsi"/>
      <w:b/>
      <w:bCs/>
      <w:color w:val="008080"/>
      <w:sz w:val="26"/>
      <w:szCs w:val="26"/>
    </w:rPr>
  </w:style>
  <w:style w:type="paragraph" w:styleId="Revision">
    <w:name w:val="Revision"/>
    <w:hidden/>
    <w:uiPriority w:val="99"/>
    <w:semiHidden/>
    <w:rsid w:val="001E0AEA"/>
    <w:pPr>
      <w:spacing w:after="0" w:line="240" w:lineRule="auto"/>
    </w:pPr>
  </w:style>
  <w:style w:type="paragraph" w:customStyle="1" w:styleId="Bullet1">
    <w:name w:val="Bullet 1"/>
    <w:basedOn w:val="paragraph"/>
    <w:link w:val="Bullet1Char"/>
    <w:qFormat/>
    <w:rsid w:val="001E0AEA"/>
    <w:pPr>
      <w:numPr>
        <w:numId w:val="2"/>
      </w:numPr>
      <w:spacing w:beforeLines="20" w:before="48" w:afterLines="20" w:after="48"/>
      <w:textAlignment w:val="baseline"/>
    </w:pPr>
    <w:rPr>
      <w:color w:val="000000"/>
    </w:rPr>
  </w:style>
  <w:style w:type="character" w:customStyle="1" w:styleId="Bullet1Char">
    <w:name w:val="Bullet 1 Char"/>
    <w:basedOn w:val="DefaultParagraphFont"/>
    <w:link w:val="Bullet1"/>
    <w:rsid w:val="001E0AEA"/>
    <w:rPr>
      <w:rFonts w:eastAsia="Times New Roman" w:cstheme="minorHAnsi"/>
      <w:color w:val="000000"/>
    </w:rPr>
  </w:style>
  <w:style w:type="paragraph" w:customStyle="1" w:styleId="Bullet2">
    <w:name w:val="Bullet 2"/>
    <w:basedOn w:val="BodyText"/>
    <w:qFormat/>
    <w:rsid w:val="0099685A"/>
    <w:pPr>
      <w:numPr>
        <w:numId w:val="20"/>
      </w:numPr>
    </w:pPr>
  </w:style>
  <w:style w:type="character" w:customStyle="1" w:styleId="spellingerrorsuperscript">
    <w:name w:val="spellingerrorsuperscript"/>
    <w:basedOn w:val="DefaultParagraphFont"/>
    <w:rsid w:val="00B726C5"/>
  </w:style>
  <w:style w:type="paragraph" w:customStyle="1" w:styleId="MainTopic">
    <w:name w:val="Main Topic"/>
    <w:basedOn w:val="ListParagraph"/>
    <w:autoRedefine/>
    <w:qFormat/>
    <w:rsid w:val="006B10F6"/>
    <w:pPr>
      <w:numPr>
        <w:numId w:val="4"/>
      </w:numPr>
      <w:spacing w:before="240" w:after="80"/>
    </w:pPr>
    <w:rPr>
      <w:rFonts w:cstheme="minorHAnsi"/>
      <w:b/>
      <w:bCs/>
      <w:color w:val="000000"/>
      <w:sz w:val="24"/>
      <w:szCs w:val="24"/>
      <w:u w:val="single"/>
    </w:rPr>
  </w:style>
  <w:style w:type="paragraph" w:customStyle="1" w:styleId="Topic">
    <w:name w:val="Topic"/>
    <w:basedOn w:val="ListParagraph"/>
    <w:qFormat/>
    <w:rsid w:val="0057783B"/>
    <w:pPr>
      <w:numPr>
        <w:numId w:val="8"/>
      </w:numPr>
      <w:ind w:left="1080"/>
    </w:pPr>
  </w:style>
  <w:style w:type="paragraph" w:customStyle="1" w:styleId="Slide">
    <w:name w:val="Slide"/>
    <w:basedOn w:val="paragraph"/>
    <w:autoRedefine/>
    <w:qFormat/>
    <w:rsid w:val="00F4240D"/>
    <w:pPr>
      <w:numPr>
        <w:numId w:val="1"/>
      </w:numPr>
      <w:spacing w:beforeLines="60" w:before="144" w:afterLines="60" w:after="144"/>
      <w:ind w:hanging="360"/>
      <w:textAlignment w:val="baseline"/>
    </w:pPr>
    <w:rPr>
      <w:rFonts w:cstheme="minorBidi"/>
      <w:b/>
      <w:bCs/>
      <w:color w:val="000000" w:themeColor="text1"/>
    </w:rPr>
  </w:style>
  <w:style w:type="table" w:styleId="TableGrid">
    <w:name w:val="Table Grid"/>
    <w:basedOn w:val="TableNormal"/>
    <w:uiPriority w:val="39"/>
    <w:rsid w:val="00577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rsid w:val="0038198A"/>
    <w:rPr>
      <w:rFonts w:eastAsia="Times New Roman"/>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37246">
      <w:bodyDiv w:val="1"/>
      <w:marLeft w:val="0"/>
      <w:marRight w:val="0"/>
      <w:marTop w:val="0"/>
      <w:marBottom w:val="0"/>
      <w:divBdr>
        <w:top w:val="none" w:sz="0" w:space="0" w:color="auto"/>
        <w:left w:val="none" w:sz="0" w:space="0" w:color="auto"/>
        <w:bottom w:val="none" w:sz="0" w:space="0" w:color="auto"/>
        <w:right w:val="none" w:sz="0" w:space="0" w:color="auto"/>
      </w:divBdr>
      <w:divsChild>
        <w:div w:id="284505515">
          <w:marLeft w:val="0"/>
          <w:marRight w:val="0"/>
          <w:marTop w:val="0"/>
          <w:marBottom w:val="0"/>
          <w:divBdr>
            <w:top w:val="none" w:sz="0" w:space="0" w:color="auto"/>
            <w:left w:val="none" w:sz="0" w:space="0" w:color="auto"/>
            <w:bottom w:val="none" w:sz="0" w:space="0" w:color="auto"/>
            <w:right w:val="none" w:sz="0" w:space="0" w:color="auto"/>
          </w:divBdr>
        </w:div>
        <w:div w:id="650525142">
          <w:marLeft w:val="0"/>
          <w:marRight w:val="0"/>
          <w:marTop w:val="0"/>
          <w:marBottom w:val="0"/>
          <w:divBdr>
            <w:top w:val="none" w:sz="0" w:space="0" w:color="auto"/>
            <w:left w:val="none" w:sz="0" w:space="0" w:color="auto"/>
            <w:bottom w:val="none" w:sz="0" w:space="0" w:color="auto"/>
            <w:right w:val="none" w:sz="0" w:space="0" w:color="auto"/>
          </w:divBdr>
        </w:div>
        <w:div w:id="829296030">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
          </w:divsChild>
        </w:div>
        <w:div w:id="1161962736">
          <w:marLeft w:val="0"/>
          <w:marRight w:val="0"/>
          <w:marTop w:val="0"/>
          <w:marBottom w:val="0"/>
          <w:divBdr>
            <w:top w:val="none" w:sz="0" w:space="0" w:color="auto"/>
            <w:left w:val="none" w:sz="0" w:space="0" w:color="auto"/>
            <w:bottom w:val="none" w:sz="0" w:space="0" w:color="auto"/>
            <w:right w:val="none" w:sz="0" w:space="0" w:color="auto"/>
          </w:divBdr>
        </w:div>
        <w:div w:id="1202324751">
          <w:marLeft w:val="0"/>
          <w:marRight w:val="0"/>
          <w:marTop w:val="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
            <w:div w:id="1707173542">
              <w:marLeft w:val="0"/>
              <w:marRight w:val="0"/>
              <w:marTop w:val="0"/>
              <w:marBottom w:val="0"/>
              <w:divBdr>
                <w:top w:val="none" w:sz="0" w:space="0" w:color="auto"/>
                <w:left w:val="none" w:sz="0" w:space="0" w:color="auto"/>
                <w:bottom w:val="none" w:sz="0" w:space="0" w:color="auto"/>
                <w:right w:val="none" w:sz="0" w:space="0" w:color="auto"/>
              </w:divBdr>
            </w:div>
          </w:divsChild>
        </w:div>
        <w:div w:id="1484465990">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1486429579">
          <w:marLeft w:val="0"/>
          <w:marRight w:val="0"/>
          <w:marTop w:val="0"/>
          <w:marBottom w:val="0"/>
          <w:divBdr>
            <w:top w:val="none" w:sz="0" w:space="0" w:color="auto"/>
            <w:left w:val="none" w:sz="0" w:space="0" w:color="auto"/>
            <w:bottom w:val="none" w:sz="0" w:space="0" w:color="auto"/>
            <w:right w:val="none" w:sz="0" w:space="0" w:color="auto"/>
          </w:divBdr>
        </w:div>
        <w:div w:id="1683900695">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 w:id="1602108374">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
          </w:divsChild>
        </w:div>
        <w:div w:id="1701854038">
          <w:marLeft w:val="0"/>
          <w:marRight w:val="0"/>
          <w:marTop w:val="0"/>
          <w:marBottom w:val="0"/>
          <w:divBdr>
            <w:top w:val="none" w:sz="0" w:space="0" w:color="auto"/>
            <w:left w:val="none" w:sz="0" w:space="0" w:color="auto"/>
            <w:bottom w:val="none" w:sz="0" w:space="0" w:color="auto"/>
            <w:right w:val="none" w:sz="0" w:space="0" w:color="auto"/>
          </w:divBdr>
        </w:div>
        <w:div w:id="1797219442">
          <w:marLeft w:val="0"/>
          <w:marRight w:val="0"/>
          <w:marTop w:val="0"/>
          <w:marBottom w:val="0"/>
          <w:divBdr>
            <w:top w:val="none" w:sz="0" w:space="0" w:color="auto"/>
            <w:left w:val="none" w:sz="0" w:space="0" w:color="auto"/>
            <w:bottom w:val="none" w:sz="0" w:space="0" w:color="auto"/>
            <w:right w:val="none" w:sz="0" w:space="0" w:color="auto"/>
          </w:divBdr>
        </w:div>
        <w:div w:id="1938172243">
          <w:marLeft w:val="0"/>
          <w:marRight w:val="0"/>
          <w:marTop w:val="0"/>
          <w:marBottom w:val="0"/>
          <w:divBdr>
            <w:top w:val="none" w:sz="0" w:space="0" w:color="auto"/>
            <w:left w:val="none" w:sz="0" w:space="0" w:color="auto"/>
            <w:bottom w:val="none" w:sz="0" w:space="0" w:color="auto"/>
            <w:right w:val="none" w:sz="0" w:space="0" w:color="auto"/>
          </w:divBdr>
        </w:div>
        <w:div w:id="1959331820">
          <w:marLeft w:val="0"/>
          <w:marRight w:val="0"/>
          <w:marTop w:val="0"/>
          <w:marBottom w:val="0"/>
          <w:divBdr>
            <w:top w:val="none" w:sz="0" w:space="0" w:color="auto"/>
            <w:left w:val="none" w:sz="0" w:space="0" w:color="auto"/>
            <w:bottom w:val="none" w:sz="0" w:space="0" w:color="auto"/>
            <w:right w:val="none" w:sz="0" w:space="0" w:color="auto"/>
          </w:divBdr>
        </w:div>
        <w:div w:id="2063483685">
          <w:marLeft w:val="0"/>
          <w:marRight w:val="0"/>
          <w:marTop w:val="0"/>
          <w:marBottom w:val="0"/>
          <w:divBdr>
            <w:top w:val="none" w:sz="0" w:space="0" w:color="auto"/>
            <w:left w:val="none" w:sz="0" w:space="0" w:color="auto"/>
            <w:bottom w:val="none" w:sz="0" w:space="0" w:color="auto"/>
            <w:right w:val="none" w:sz="0" w:space="0" w:color="auto"/>
          </w:divBdr>
        </w:div>
        <w:div w:id="2081554615">
          <w:marLeft w:val="0"/>
          <w:marRight w:val="0"/>
          <w:marTop w:val="0"/>
          <w:marBottom w:val="0"/>
          <w:divBdr>
            <w:top w:val="none" w:sz="0" w:space="0" w:color="auto"/>
            <w:left w:val="none" w:sz="0" w:space="0" w:color="auto"/>
            <w:bottom w:val="none" w:sz="0" w:space="0" w:color="auto"/>
            <w:right w:val="none" w:sz="0" w:space="0" w:color="auto"/>
          </w:divBdr>
        </w:div>
      </w:divsChild>
    </w:div>
    <w:div w:id="259068418">
      <w:bodyDiv w:val="1"/>
      <w:marLeft w:val="0"/>
      <w:marRight w:val="0"/>
      <w:marTop w:val="0"/>
      <w:marBottom w:val="0"/>
      <w:divBdr>
        <w:top w:val="none" w:sz="0" w:space="0" w:color="auto"/>
        <w:left w:val="none" w:sz="0" w:space="0" w:color="auto"/>
        <w:bottom w:val="none" w:sz="0" w:space="0" w:color="auto"/>
        <w:right w:val="none" w:sz="0" w:space="0" w:color="auto"/>
      </w:divBdr>
    </w:div>
    <w:div w:id="325859179">
      <w:bodyDiv w:val="1"/>
      <w:marLeft w:val="0"/>
      <w:marRight w:val="0"/>
      <w:marTop w:val="0"/>
      <w:marBottom w:val="0"/>
      <w:divBdr>
        <w:top w:val="none" w:sz="0" w:space="0" w:color="auto"/>
        <w:left w:val="none" w:sz="0" w:space="0" w:color="auto"/>
        <w:bottom w:val="none" w:sz="0" w:space="0" w:color="auto"/>
        <w:right w:val="none" w:sz="0" w:space="0" w:color="auto"/>
      </w:divBdr>
    </w:div>
    <w:div w:id="372000668">
      <w:bodyDiv w:val="1"/>
      <w:marLeft w:val="0"/>
      <w:marRight w:val="0"/>
      <w:marTop w:val="0"/>
      <w:marBottom w:val="0"/>
      <w:divBdr>
        <w:top w:val="none" w:sz="0" w:space="0" w:color="auto"/>
        <w:left w:val="none" w:sz="0" w:space="0" w:color="auto"/>
        <w:bottom w:val="none" w:sz="0" w:space="0" w:color="auto"/>
        <w:right w:val="none" w:sz="0" w:space="0" w:color="auto"/>
      </w:divBdr>
    </w:div>
    <w:div w:id="372077100">
      <w:bodyDiv w:val="1"/>
      <w:marLeft w:val="0"/>
      <w:marRight w:val="0"/>
      <w:marTop w:val="0"/>
      <w:marBottom w:val="0"/>
      <w:divBdr>
        <w:top w:val="none" w:sz="0" w:space="0" w:color="auto"/>
        <w:left w:val="none" w:sz="0" w:space="0" w:color="auto"/>
        <w:bottom w:val="none" w:sz="0" w:space="0" w:color="auto"/>
        <w:right w:val="none" w:sz="0" w:space="0" w:color="auto"/>
      </w:divBdr>
      <w:divsChild>
        <w:div w:id="822546364">
          <w:marLeft w:val="1886"/>
          <w:marRight w:val="0"/>
          <w:marTop w:val="140"/>
          <w:marBottom w:val="120"/>
          <w:divBdr>
            <w:top w:val="none" w:sz="0" w:space="0" w:color="auto"/>
            <w:left w:val="none" w:sz="0" w:space="0" w:color="auto"/>
            <w:bottom w:val="none" w:sz="0" w:space="0" w:color="auto"/>
            <w:right w:val="none" w:sz="0" w:space="0" w:color="auto"/>
          </w:divBdr>
        </w:div>
        <w:div w:id="1512258875">
          <w:marLeft w:val="1886"/>
          <w:marRight w:val="0"/>
          <w:marTop w:val="140"/>
          <w:marBottom w:val="120"/>
          <w:divBdr>
            <w:top w:val="none" w:sz="0" w:space="0" w:color="auto"/>
            <w:left w:val="none" w:sz="0" w:space="0" w:color="auto"/>
            <w:bottom w:val="none" w:sz="0" w:space="0" w:color="auto"/>
            <w:right w:val="none" w:sz="0" w:space="0" w:color="auto"/>
          </w:divBdr>
        </w:div>
        <w:div w:id="1848788869">
          <w:marLeft w:val="1886"/>
          <w:marRight w:val="0"/>
          <w:marTop w:val="140"/>
          <w:marBottom w:val="120"/>
          <w:divBdr>
            <w:top w:val="none" w:sz="0" w:space="0" w:color="auto"/>
            <w:left w:val="none" w:sz="0" w:space="0" w:color="auto"/>
            <w:bottom w:val="none" w:sz="0" w:space="0" w:color="auto"/>
            <w:right w:val="none" w:sz="0" w:space="0" w:color="auto"/>
          </w:divBdr>
        </w:div>
      </w:divsChild>
    </w:div>
    <w:div w:id="403645244">
      <w:bodyDiv w:val="1"/>
      <w:marLeft w:val="0"/>
      <w:marRight w:val="0"/>
      <w:marTop w:val="0"/>
      <w:marBottom w:val="0"/>
      <w:divBdr>
        <w:top w:val="none" w:sz="0" w:space="0" w:color="auto"/>
        <w:left w:val="none" w:sz="0" w:space="0" w:color="auto"/>
        <w:bottom w:val="none" w:sz="0" w:space="0" w:color="auto"/>
        <w:right w:val="none" w:sz="0" w:space="0" w:color="auto"/>
      </w:divBdr>
      <w:divsChild>
        <w:div w:id="553397631">
          <w:marLeft w:val="0"/>
          <w:marRight w:val="0"/>
          <w:marTop w:val="0"/>
          <w:marBottom w:val="0"/>
          <w:divBdr>
            <w:top w:val="none" w:sz="0" w:space="0" w:color="auto"/>
            <w:left w:val="none" w:sz="0" w:space="0" w:color="auto"/>
            <w:bottom w:val="none" w:sz="0" w:space="0" w:color="auto"/>
            <w:right w:val="none" w:sz="0" w:space="0" w:color="auto"/>
          </w:divBdr>
        </w:div>
        <w:div w:id="1009719074">
          <w:marLeft w:val="0"/>
          <w:marRight w:val="0"/>
          <w:marTop w:val="0"/>
          <w:marBottom w:val="0"/>
          <w:divBdr>
            <w:top w:val="none" w:sz="0" w:space="0" w:color="auto"/>
            <w:left w:val="none" w:sz="0" w:space="0" w:color="auto"/>
            <w:bottom w:val="none" w:sz="0" w:space="0" w:color="auto"/>
            <w:right w:val="none" w:sz="0" w:space="0" w:color="auto"/>
          </w:divBdr>
        </w:div>
        <w:div w:id="1350717836">
          <w:marLeft w:val="0"/>
          <w:marRight w:val="0"/>
          <w:marTop w:val="0"/>
          <w:marBottom w:val="0"/>
          <w:divBdr>
            <w:top w:val="none" w:sz="0" w:space="0" w:color="auto"/>
            <w:left w:val="none" w:sz="0" w:space="0" w:color="auto"/>
            <w:bottom w:val="none" w:sz="0" w:space="0" w:color="auto"/>
            <w:right w:val="none" w:sz="0" w:space="0" w:color="auto"/>
          </w:divBdr>
        </w:div>
        <w:div w:id="1884898975">
          <w:marLeft w:val="0"/>
          <w:marRight w:val="0"/>
          <w:marTop w:val="0"/>
          <w:marBottom w:val="0"/>
          <w:divBdr>
            <w:top w:val="none" w:sz="0" w:space="0" w:color="auto"/>
            <w:left w:val="none" w:sz="0" w:space="0" w:color="auto"/>
            <w:bottom w:val="none" w:sz="0" w:space="0" w:color="auto"/>
            <w:right w:val="none" w:sz="0" w:space="0" w:color="auto"/>
          </w:divBdr>
        </w:div>
        <w:div w:id="2036541524">
          <w:marLeft w:val="0"/>
          <w:marRight w:val="0"/>
          <w:marTop w:val="0"/>
          <w:marBottom w:val="0"/>
          <w:divBdr>
            <w:top w:val="none" w:sz="0" w:space="0" w:color="auto"/>
            <w:left w:val="none" w:sz="0" w:space="0" w:color="auto"/>
            <w:bottom w:val="none" w:sz="0" w:space="0" w:color="auto"/>
            <w:right w:val="none" w:sz="0" w:space="0" w:color="auto"/>
          </w:divBdr>
        </w:div>
      </w:divsChild>
    </w:div>
    <w:div w:id="411780707">
      <w:bodyDiv w:val="1"/>
      <w:marLeft w:val="0"/>
      <w:marRight w:val="0"/>
      <w:marTop w:val="0"/>
      <w:marBottom w:val="0"/>
      <w:divBdr>
        <w:top w:val="none" w:sz="0" w:space="0" w:color="auto"/>
        <w:left w:val="none" w:sz="0" w:space="0" w:color="auto"/>
        <w:bottom w:val="none" w:sz="0" w:space="0" w:color="auto"/>
        <w:right w:val="none" w:sz="0" w:space="0" w:color="auto"/>
      </w:divBdr>
    </w:div>
    <w:div w:id="508451990">
      <w:bodyDiv w:val="1"/>
      <w:marLeft w:val="0"/>
      <w:marRight w:val="0"/>
      <w:marTop w:val="0"/>
      <w:marBottom w:val="0"/>
      <w:divBdr>
        <w:top w:val="none" w:sz="0" w:space="0" w:color="auto"/>
        <w:left w:val="none" w:sz="0" w:space="0" w:color="auto"/>
        <w:bottom w:val="none" w:sz="0" w:space="0" w:color="auto"/>
        <w:right w:val="none" w:sz="0" w:space="0" w:color="auto"/>
      </w:divBdr>
      <w:divsChild>
        <w:div w:id="1401514350">
          <w:marLeft w:val="547"/>
          <w:marRight w:val="0"/>
          <w:marTop w:val="0"/>
          <w:marBottom w:val="100"/>
          <w:divBdr>
            <w:top w:val="none" w:sz="0" w:space="0" w:color="auto"/>
            <w:left w:val="none" w:sz="0" w:space="0" w:color="auto"/>
            <w:bottom w:val="none" w:sz="0" w:space="0" w:color="auto"/>
            <w:right w:val="none" w:sz="0" w:space="0" w:color="auto"/>
          </w:divBdr>
        </w:div>
        <w:div w:id="1862429069">
          <w:marLeft w:val="547"/>
          <w:marRight w:val="0"/>
          <w:marTop w:val="0"/>
          <w:marBottom w:val="100"/>
          <w:divBdr>
            <w:top w:val="none" w:sz="0" w:space="0" w:color="auto"/>
            <w:left w:val="none" w:sz="0" w:space="0" w:color="auto"/>
            <w:bottom w:val="none" w:sz="0" w:space="0" w:color="auto"/>
            <w:right w:val="none" w:sz="0" w:space="0" w:color="auto"/>
          </w:divBdr>
        </w:div>
        <w:div w:id="1678654206">
          <w:marLeft w:val="547"/>
          <w:marRight w:val="0"/>
          <w:marTop w:val="0"/>
          <w:marBottom w:val="100"/>
          <w:divBdr>
            <w:top w:val="none" w:sz="0" w:space="0" w:color="auto"/>
            <w:left w:val="none" w:sz="0" w:space="0" w:color="auto"/>
            <w:bottom w:val="none" w:sz="0" w:space="0" w:color="auto"/>
            <w:right w:val="none" w:sz="0" w:space="0" w:color="auto"/>
          </w:divBdr>
        </w:div>
        <w:div w:id="1103383168">
          <w:marLeft w:val="547"/>
          <w:marRight w:val="0"/>
          <w:marTop w:val="0"/>
          <w:marBottom w:val="100"/>
          <w:divBdr>
            <w:top w:val="none" w:sz="0" w:space="0" w:color="auto"/>
            <w:left w:val="none" w:sz="0" w:space="0" w:color="auto"/>
            <w:bottom w:val="none" w:sz="0" w:space="0" w:color="auto"/>
            <w:right w:val="none" w:sz="0" w:space="0" w:color="auto"/>
          </w:divBdr>
        </w:div>
      </w:divsChild>
    </w:div>
    <w:div w:id="514076257">
      <w:bodyDiv w:val="1"/>
      <w:marLeft w:val="0"/>
      <w:marRight w:val="0"/>
      <w:marTop w:val="0"/>
      <w:marBottom w:val="0"/>
      <w:divBdr>
        <w:top w:val="none" w:sz="0" w:space="0" w:color="auto"/>
        <w:left w:val="none" w:sz="0" w:space="0" w:color="auto"/>
        <w:bottom w:val="none" w:sz="0" w:space="0" w:color="auto"/>
        <w:right w:val="none" w:sz="0" w:space="0" w:color="auto"/>
      </w:divBdr>
    </w:div>
    <w:div w:id="551312507">
      <w:bodyDiv w:val="1"/>
      <w:marLeft w:val="0"/>
      <w:marRight w:val="0"/>
      <w:marTop w:val="0"/>
      <w:marBottom w:val="0"/>
      <w:divBdr>
        <w:top w:val="none" w:sz="0" w:space="0" w:color="auto"/>
        <w:left w:val="none" w:sz="0" w:space="0" w:color="auto"/>
        <w:bottom w:val="none" w:sz="0" w:space="0" w:color="auto"/>
        <w:right w:val="none" w:sz="0" w:space="0" w:color="auto"/>
      </w:divBdr>
    </w:div>
    <w:div w:id="552543532">
      <w:bodyDiv w:val="1"/>
      <w:marLeft w:val="0"/>
      <w:marRight w:val="0"/>
      <w:marTop w:val="0"/>
      <w:marBottom w:val="0"/>
      <w:divBdr>
        <w:top w:val="none" w:sz="0" w:space="0" w:color="auto"/>
        <w:left w:val="none" w:sz="0" w:space="0" w:color="auto"/>
        <w:bottom w:val="none" w:sz="0" w:space="0" w:color="auto"/>
        <w:right w:val="none" w:sz="0" w:space="0" w:color="auto"/>
      </w:divBdr>
    </w:div>
    <w:div w:id="567957990">
      <w:bodyDiv w:val="1"/>
      <w:marLeft w:val="0"/>
      <w:marRight w:val="0"/>
      <w:marTop w:val="0"/>
      <w:marBottom w:val="0"/>
      <w:divBdr>
        <w:top w:val="none" w:sz="0" w:space="0" w:color="auto"/>
        <w:left w:val="none" w:sz="0" w:space="0" w:color="auto"/>
        <w:bottom w:val="none" w:sz="0" w:space="0" w:color="auto"/>
        <w:right w:val="none" w:sz="0" w:space="0" w:color="auto"/>
      </w:divBdr>
    </w:div>
    <w:div w:id="607738851">
      <w:bodyDiv w:val="1"/>
      <w:marLeft w:val="0"/>
      <w:marRight w:val="0"/>
      <w:marTop w:val="0"/>
      <w:marBottom w:val="0"/>
      <w:divBdr>
        <w:top w:val="none" w:sz="0" w:space="0" w:color="auto"/>
        <w:left w:val="none" w:sz="0" w:space="0" w:color="auto"/>
        <w:bottom w:val="none" w:sz="0" w:space="0" w:color="auto"/>
        <w:right w:val="none" w:sz="0" w:space="0" w:color="auto"/>
      </w:divBdr>
    </w:div>
    <w:div w:id="700014247">
      <w:bodyDiv w:val="1"/>
      <w:marLeft w:val="0"/>
      <w:marRight w:val="0"/>
      <w:marTop w:val="0"/>
      <w:marBottom w:val="0"/>
      <w:divBdr>
        <w:top w:val="none" w:sz="0" w:space="0" w:color="auto"/>
        <w:left w:val="none" w:sz="0" w:space="0" w:color="auto"/>
        <w:bottom w:val="none" w:sz="0" w:space="0" w:color="auto"/>
        <w:right w:val="none" w:sz="0" w:space="0" w:color="auto"/>
      </w:divBdr>
    </w:div>
    <w:div w:id="870265340">
      <w:bodyDiv w:val="1"/>
      <w:marLeft w:val="0"/>
      <w:marRight w:val="0"/>
      <w:marTop w:val="0"/>
      <w:marBottom w:val="0"/>
      <w:divBdr>
        <w:top w:val="none" w:sz="0" w:space="0" w:color="auto"/>
        <w:left w:val="none" w:sz="0" w:space="0" w:color="auto"/>
        <w:bottom w:val="none" w:sz="0" w:space="0" w:color="auto"/>
        <w:right w:val="none" w:sz="0" w:space="0" w:color="auto"/>
      </w:divBdr>
      <w:divsChild>
        <w:div w:id="366640669">
          <w:marLeft w:val="0"/>
          <w:marRight w:val="0"/>
          <w:marTop w:val="0"/>
          <w:marBottom w:val="0"/>
          <w:divBdr>
            <w:top w:val="none" w:sz="0" w:space="0" w:color="auto"/>
            <w:left w:val="none" w:sz="0" w:space="0" w:color="auto"/>
            <w:bottom w:val="none" w:sz="0" w:space="0" w:color="auto"/>
            <w:right w:val="none" w:sz="0" w:space="0" w:color="auto"/>
          </w:divBdr>
        </w:div>
        <w:div w:id="334453651">
          <w:marLeft w:val="0"/>
          <w:marRight w:val="0"/>
          <w:marTop w:val="0"/>
          <w:marBottom w:val="0"/>
          <w:divBdr>
            <w:top w:val="none" w:sz="0" w:space="0" w:color="auto"/>
            <w:left w:val="none" w:sz="0" w:space="0" w:color="auto"/>
            <w:bottom w:val="none" w:sz="0" w:space="0" w:color="auto"/>
            <w:right w:val="none" w:sz="0" w:space="0" w:color="auto"/>
          </w:divBdr>
        </w:div>
      </w:divsChild>
    </w:div>
    <w:div w:id="915282248">
      <w:bodyDiv w:val="1"/>
      <w:marLeft w:val="0"/>
      <w:marRight w:val="0"/>
      <w:marTop w:val="0"/>
      <w:marBottom w:val="0"/>
      <w:divBdr>
        <w:top w:val="none" w:sz="0" w:space="0" w:color="auto"/>
        <w:left w:val="none" w:sz="0" w:space="0" w:color="auto"/>
        <w:bottom w:val="none" w:sz="0" w:space="0" w:color="auto"/>
        <w:right w:val="none" w:sz="0" w:space="0" w:color="auto"/>
      </w:divBdr>
      <w:divsChild>
        <w:div w:id="467403344">
          <w:marLeft w:val="360"/>
          <w:marRight w:val="0"/>
          <w:marTop w:val="0"/>
          <w:marBottom w:val="0"/>
          <w:divBdr>
            <w:top w:val="none" w:sz="0" w:space="0" w:color="auto"/>
            <w:left w:val="none" w:sz="0" w:space="0" w:color="auto"/>
            <w:bottom w:val="none" w:sz="0" w:space="0" w:color="auto"/>
            <w:right w:val="none" w:sz="0" w:space="0" w:color="auto"/>
          </w:divBdr>
        </w:div>
        <w:div w:id="275216894">
          <w:marLeft w:val="360"/>
          <w:marRight w:val="0"/>
          <w:marTop w:val="0"/>
          <w:marBottom w:val="0"/>
          <w:divBdr>
            <w:top w:val="none" w:sz="0" w:space="0" w:color="auto"/>
            <w:left w:val="none" w:sz="0" w:space="0" w:color="auto"/>
            <w:bottom w:val="none" w:sz="0" w:space="0" w:color="auto"/>
            <w:right w:val="none" w:sz="0" w:space="0" w:color="auto"/>
          </w:divBdr>
        </w:div>
        <w:div w:id="1518928548">
          <w:marLeft w:val="360"/>
          <w:marRight w:val="0"/>
          <w:marTop w:val="0"/>
          <w:marBottom w:val="0"/>
          <w:divBdr>
            <w:top w:val="none" w:sz="0" w:space="0" w:color="auto"/>
            <w:left w:val="none" w:sz="0" w:space="0" w:color="auto"/>
            <w:bottom w:val="none" w:sz="0" w:space="0" w:color="auto"/>
            <w:right w:val="none" w:sz="0" w:space="0" w:color="auto"/>
          </w:divBdr>
        </w:div>
        <w:div w:id="1299798764">
          <w:marLeft w:val="360"/>
          <w:marRight w:val="0"/>
          <w:marTop w:val="0"/>
          <w:marBottom w:val="0"/>
          <w:divBdr>
            <w:top w:val="none" w:sz="0" w:space="0" w:color="auto"/>
            <w:left w:val="none" w:sz="0" w:space="0" w:color="auto"/>
            <w:bottom w:val="none" w:sz="0" w:space="0" w:color="auto"/>
            <w:right w:val="none" w:sz="0" w:space="0" w:color="auto"/>
          </w:divBdr>
        </w:div>
      </w:divsChild>
    </w:div>
    <w:div w:id="921597848">
      <w:bodyDiv w:val="1"/>
      <w:marLeft w:val="0"/>
      <w:marRight w:val="0"/>
      <w:marTop w:val="0"/>
      <w:marBottom w:val="0"/>
      <w:divBdr>
        <w:top w:val="none" w:sz="0" w:space="0" w:color="auto"/>
        <w:left w:val="none" w:sz="0" w:space="0" w:color="auto"/>
        <w:bottom w:val="none" w:sz="0" w:space="0" w:color="auto"/>
        <w:right w:val="none" w:sz="0" w:space="0" w:color="auto"/>
      </w:divBdr>
    </w:div>
    <w:div w:id="1150438557">
      <w:bodyDiv w:val="1"/>
      <w:marLeft w:val="0"/>
      <w:marRight w:val="0"/>
      <w:marTop w:val="0"/>
      <w:marBottom w:val="0"/>
      <w:divBdr>
        <w:top w:val="none" w:sz="0" w:space="0" w:color="auto"/>
        <w:left w:val="none" w:sz="0" w:space="0" w:color="auto"/>
        <w:bottom w:val="none" w:sz="0" w:space="0" w:color="auto"/>
        <w:right w:val="none" w:sz="0" w:space="0" w:color="auto"/>
      </w:divBdr>
    </w:div>
    <w:div w:id="1335524802">
      <w:bodyDiv w:val="1"/>
      <w:marLeft w:val="0"/>
      <w:marRight w:val="0"/>
      <w:marTop w:val="0"/>
      <w:marBottom w:val="0"/>
      <w:divBdr>
        <w:top w:val="none" w:sz="0" w:space="0" w:color="auto"/>
        <w:left w:val="none" w:sz="0" w:space="0" w:color="auto"/>
        <w:bottom w:val="none" w:sz="0" w:space="0" w:color="auto"/>
        <w:right w:val="none" w:sz="0" w:space="0" w:color="auto"/>
      </w:divBdr>
    </w:div>
    <w:div w:id="1526283691">
      <w:bodyDiv w:val="1"/>
      <w:marLeft w:val="0"/>
      <w:marRight w:val="0"/>
      <w:marTop w:val="0"/>
      <w:marBottom w:val="0"/>
      <w:divBdr>
        <w:top w:val="none" w:sz="0" w:space="0" w:color="auto"/>
        <w:left w:val="none" w:sz="0" w:space="0" w:color="auto"/>
        <w:bottom w:val="none" w:sz="0" w:space="0" w:color="auto"/>
        <w:right w:val="none" w:sz="0" w:space="0" w:color="auto"/>
      </w:divBdr>
    </w:div>
    <w:div w:id="1530339861">
      <w:bodyDiv w:val="1"/>
      <w:marLeft w:val="0"/>
      <w:marRight w:val="0"/>
      <w:marTop w:val="0"/>
      <w:marBottom w:val="0"/>
      <w:divBdr>
        <w:top w:val="none" w:sz="0" w:space="0" w:color="auto"/>
        <w:left w:val="none" w:sz="0" w:space="0" w:color="auto"/>
        <w:bottom w:val="none" w:sz="0" w:space="0" w:color="auto"/>
        <w:right w:val="none" w:sz="0" w:space="0" w:color="auto"/>
      </w:divBdr>
    </w:div>
    <w:div w:id="1576550870">
      <w:bodyDiv w:val="1"/>
      <w:marLeft w:val="0"/>
      <w:marRight w:val="0"/>
      <w:marTop w:val="0"/>
      <w:marBottom w:val="0"/>
      <w:divBdr>
        <w:top w:val="none" w:sz="0" w:space="0" w:color="auto"/>
        <w:left w:val="none" w:sz="0" w:space="0" w:color="auto"/>
        <w:bottom w:val="none" w:sz="0" w:space="0" w:color="auto"/>
        <w:right w:val="none" w:sz="0" w:space="0" w:color="auto"/>
      </w:divBdr>
    </w:div>
    <w:div w:id="1775519633">
      <w:bodyDiv w:val="1"/>
      <w:marLeft w:val="0"/>
      <w:marRight w:val="0"/>
      <w:marTop w:val="0"/>
      <w:marBottom w:val="0"/>
      <w:divBdr>
        <w:top w:val="none" w:sz="0" w:space="0" w:color="auto"/>
        <w:left w:val="none" w:sz="0" w:space="0" w:color="auto"/>
        <w:bottom w:val="none" w:sz="0" w:space="0" w:color="auto"/>
        <w:right w:val="none" w:sz="0" w:space="0" w:color="auto"/>
      </w:divBdr>
      <w:divsChild>
        <w:div w:id="542715045">
          <w:marLeft w:val="547"/>
          <w:marRight w:val="0"/>
          <w:marTop w:val="120"/>
          <w:marBottom w:val="120"/>
          <w:divBdr>
            <w:top w:val="none" w:sz="0" w:space="0" w:color="auto"/>
            <w:left w:val="none" w:sz="0" w:space="0" w:color="auto"/>
            <w:bottom w:val="none" w:sz="0" w:space="0" w:color="auto"/>
            <w:right w:val="none" w:sz="0" w:space="0" w:color="auto"/>
          </w:divBdr>
        </w:div>
        <w:div w:id="1558007095">
          <w:marLeft w:val="547"/>
          <w:marRight w:val="0"/>
          <w:marTop w:val="120"/>
          <w:marBottom w:val="120"/>
          <w:divBdr>
            <w:top w:val="none" w:sz="0" w:space="0" w:color="auto"/>
            <w:left w:val="none" w:sz="0" w:space="0" w:color="auto"/>
            <w:bottom w:val="none" w:sz="0" w:space="0" w:color="auto"/>
            <w:right w:val="none" w:sz="0" w:space="0" w:color="auto"/>
          </w:divBdr>
        </w:div>
        <w:div w:id="1254701938">
          <w:marLeft w:val="547"/>
          <w:marRight w:val="0"/>
          <w:marTop w:val="120"/>
          <w:marBottom w:val="120"/>
          <w:divBdr>
            <w:top w:val="none" w:sz="0" w:space="0" w:color="auto"/>
            <w:left w:val="none" w:sz="0" w:space="0" w:color="auto"/>
            <w:bottom w:val="none" w:sz="0" w:space="0" w:color="auto"/>
            <w:right w:val="none" w:sz="0" w:space="0" w:color="auto"/>
          </w:divBdr>
        </w:div>
        <w:div w:id="1021782441">
          <w:marLeft w:val="547"/>
          <w:marRight w:val="0"/>
          <w:marTop w:val="120"/>
          <w:marBottom w:val="120"/>
          <w:divBdr>
            <w:top w:val="none" w:sz="0" w:space="0" w:color="auto"/>
            <w:left w:val="none" w:sz="0" w:space="0" w:color="auto"/>
            <w:bottom w:val="none" w:sz="0" w:space="0" w:color="auto"/>
            <w:right w:val="none" w:sz="0" w:space="0" w:color="auto"/>
          </w:divBdr>
        </w:div>
        <w:div w:id="1588464166">
          <w:marLeft w:val="547"/>
          <w:marRight w:val="0"/>
          <w:marTop w:val="120"/>
          <w:marBottom w:val="120"/>
          <w:divBdr>
            <w:top w:val="none" w:sz="0" w:space="0" w:color="auto"/>
            <w:left w:val="none" w:sz="0" w:space="0" w:color="auto"/>
            <w:bottom w:val="none" w:sz="0" w:space="0" w:color="auto"/>
            <w:right w:val="none" w:sz="0" w:space="0" w:color="auto"/>
          </w:divBdr>
        </w:div>
      </w:divsChild>
    </w:div>
    <w:div w:id="1779179668">
      <w:bodyDiv w:val="1"/>
      <w:marLeft w:val="0"/>
      <w:marRight w:val="0"/>
      <w:marTop w:val="0"/>
      <w:marBottom w:val="0"/>
      <w:divBdr>
        <w:top w:val="none" w:sz="0" w:space="0" w:color="auto"/>
        <w:left w:val="none" w:sz="0" w:space="0" w:color="auto"/>
        <w:bottom w:val="none" w:sz="0" w:space="0" w:color="auto"/>
        <w:right w:val="none" w:sz="0" w:space="0" w:color="auto"/>
      </w:divBdr>
      <w:divsChild>
        <w:div w:id="2008242303">
          <w:marLeft w:val="0"/>
          <w:marRight w:val="0"/>
          <w:marTop w:val="0"/>
          <w:marBottom w:val="0"/>
          <w:divBdr>
            <w:top w:val="none" w:sz="0" w:space="0" w:color="auto"/>
            <w:left w:val="none" w:sz="0" w:space="0" w:color="auto"/>
            <w:bottom w:val="none" w:sz="0" w:space="0" w:color="auto"/>
            <w:right w:val="none" w:sz="0" w:space="0" w:color="auto"/>
          </w:divBdr>
        </w:div>
        <w:div w:id="755326514">
          <w:marLeft w:val="0"/>
          <w:marRight w:val="0"/>
          <w:marTop w:val="0"/>
          <w:marBottom w:val="0"/>
          <w:divBdr>
            <w:top w:val="none" w:sz="0" w:space="0" w:color="auto"/>
            <w:left w:val="none" w:sz="0" w:space="0" w:color="auto"/>
            <w:bottom w:val="none" w:sz="0" w:space="0" w:color="auto"/>
            <w:right w:val="none" w:sz="0" w:space="0" w:color="auto"/>
          </w:divBdr>
        </w:div>
        <w:div w:id="536042124">
          <w:marLeft w:val="0"/>
          <w:marRight w:val="0"/>
          <w:marTop w:val="0"/>
          <w:marBottom w:val="0"/>
          <w:divBdr>
            <w:top w:val="none" w:sz="0" w:space="0" w:color="auto"/>
            <w:left w:val="none" w:sz="0" w:space="0" w:color="auto"/>
            <w:bottom w:val="none" w:sz="0" w:space="0" w:color="auto"/>
            <w:right w:val="none" w:sz="0" w:space="0" w:color="auto"/>
          </w:divBdr>
        </w:div>
        <w:div w:id="1146044772">
          <w:marLeft w:val="0"/>
          <w:marRight w:val="0"/>
          <w:marTop w:val="0"/>
          <w:marBottom w:val="0"/>
          <w:divBdr>
            <w:top w:val="none" w:sz="0" w:space="0" w:color="auto"/>
            <w:left w:val="none" w:sz="0" w:space="0" w:color="auto"/>
            <w:bottom w:val="none" w:sz="0" w:space="0" w:color="auto"/>
            <w:right w:val="none" w:sz="0" w:space="0" w:color="auto"/>
          </w:divBdr>
        </w:div>
        <w:div w:id="1021052006">
          <w:marLeft w:val="0"/>
          <w:marRight w:val="0"/>
          <w:marTop w:val="0"/>
          <w:marBottom w:val="0"/>
          <w:divBdr>
            <w:top w:val="none" w:sz="0" w:space="0" w:color="auto"/>
            <w:left w:val="none" w:sz="0" w:space="0" w:color="auto"/>
            <w:bottom w:val="none" w:sz="0" w:space="0" w:color="auto"/>
            <w:right w:val="none" w:sz="0" w:space="0" w:color="auto"/>
          </w:divBdr>
        </w:div>
        <w:div w:id="729037469">
          <w:marLeft w:val="0"/>
          <w:marRight w:val="0"/>
          <w:marTop w:val="0"/>
          <w:marBottom w:val="0"/>
          <w:divBdr>
            <w:top w:val="none" w:sz="0" w:space="0" w:color="auto"/>
            <w:left w:val="none" w:sz="0" w:space="0" w:color="auto"/>
            <w:bottom w:val="none" w:sz="0" w:space="0" w:color="auto"/>
            <w:right w:val="none" w:sz="0" w:space="0" w:color="auto"/>
          </w:divBdr>
        </w:div>
        <w:div w:id="134224099">
          <w:marLeft w:val="0"/>
          <w:marRight w:val="0"/>
          <w:marTop w:val="0"/>
          <w:marBottom w:val="0"/>
          <w:divBdr>
            <w:top w:val="none" w:sz="0" w:space="0" w:color="auto"/>
            <w:left w:val="none" w:sz="0" w:space="0" w:color="auto"/>
            <w:bottom w:val="none" w:sz="0" w:space="0" w:color="auto"/>
            <w:right w:val="none" w:sz="0" w:space="0" w:color="auto"/>
          </w:divBdr>
        </w:div>
        <w:div w:id="1460142995">
          <w:marLeft w:val="0"/>
          <w:marRight w:val="0"/>
          <w:marTop w:val="0"/>
          <w:marBottom w:val="0"/>
          <w:divBdr>
            <w:top w:val="none" w:sz="0" w:space="0" w:color="auto"/>
            <w:left w:val="none" w:sz="0" w:space="0" w:color="auto"/>
            <w:bottom w:val="none" w:sz="0" w:space="0" w:color="auto"/>
            <w:right w:val="none" w:sz="0" w:space="0" w:color="auto"/>
          </w:divBdr>
        </w:div>
        <w:div w:id="737480603">
          <w:marLeft w:val="0"/>
          <w:marRight w:val="0"/>
          <w:marTop w:val="0"/>
          <w:marBottom w:val="0"/>
          <w:divBdr>
            <w:top w:val="none" w:sz="0" w:space="0" w:color="auto"/>
            <w:left w:val="none" w:sz="0" w:space="0" w:color="auto"/>
            <w:bottom w:val="none" w:sz="0" w:space="0" w:color="auto"/>
            <w:right w:val="none" w:sz="0" w:space="0" w:color="auto"/>
          </w:divBdr>
        </w:div>
        <w:div w:id="1866559469">
          <w:marLeft w:val="0"/>
          <w:marRight w:val="0"/>
          <w:marTop w:val="0"/>
          <w:marBottom w:val="0"/>
          <w:divBdr>
            <w:top w:val="none" w:sz="0" w:space="0" w:color="auto"/>
            <w:left w:val="none" w:sz="0" w:space="0" w:color="auto"/>
            <w:bottom w:val="none" w:sz="0" w:space="0" w:color="auto"/>
            <w:right w:val="none" w:sz="0" w:space="0" w:color="auto"/>
          </w:divBdr>
        </w:div>
        <w:div w:id="1851866215">
          <w:marLeft w:val="0"/>
          <w:marRight w:val="0"/>
          <w:marTop w:val="0"/>
          <w:marBottom w:val="0"/>
          <w:divBdr>
            <w:top w:val="none" w:sz="0" w:space="0" w:color="auto"/>
            <w:left w:val="none" w:sz="0" w:space="0" w:color="auto"/>
            <w:bottom w:val="none" w:sz="0" w:space="0" w:color="auto"/>
            <w:right w:val="none" w:sz="0" w:space="0" w:color="auto"/>
          </w:divBdr>
        </w:div>
        <w:div w:id="857890874">
          <w:marLeft w:val="0"/>
          <w:marRight w:val="0"/>
          <w:marTop w:val="0"/>
          <w:marBottom w:val="0"/>
          <w:divBdr>
            <w:top w:val="none" w:sz="0" w:space="0" w:color="auto"/>
            <w:left w:val="none" w:sz="0" w:space="0" w:color="auto"/>
            <w:bottom w:val="none" w:sz="0" w:space="0" w:color="auto"/>
            <w:right w:val="none" w:sz="0" w:space="0" w:color="auto"/>
          </w:divBdr>
        </w:div>
        <w:div w:id="1609503457">
          <w:marLeft w:val="0"/>
          <w:marRight w:val="0"/>
          <w:marTop w:val="0"/>
          <w:marBottom w:val="0"/>
          <w:divBdr>
            <w:top w:val="none" w:sz="0" w:space="0" w:color="auto"/>
            <w:left w:val="none" w:sz="0" w:space="0" w:color="auto"/>
            <w:bottom w:val="none" w:sz="0" w:space="0" w:color="auto"/>
            <w:right w:val="none" w:sz="0" w:space="0" w:color="auto"/>
          </w:divBdr>
        </w:div>
        <w:div w:id="1570731586">
          <w:marLeft w:val="0"/>
          <w:marRight w:val="0"/>
          <w:marTop w:val="0"/>
          <w:marBottom w:val="0"/>
          <w:divBdr>
            <w:top w:val="none" w:sz="0" w:space="0" w:color="auto"/>
            <w:left w:val="none" w:sz="0" w:space="0" w:color="auto"/>
            <w:bottom w:val="none" w:sz="0" w:space="0" w:color="auto"/>
            <w:right w:val="none" w:sz="0" w:space="0" w:color="auto"/>
          </w:divBdr>
        </w:div>
        <w:div w:id="1634600207">
          <w:marLeft w:val="0"/>
          <w:marRight w:val="0"/>
          <w:marTop w:val="0"/>
          <w:marBottom w:val="0"/>
          <w:divBdr>
            <w:top w:val="none" w:sz="0" w:space="0" w:color="auto"/>
            <w:left w:val="none" w:sz="0" w:space="0" w:color="auto"/>
            <w:bottom w:val="none" w:sz="0" w:space="0" w:color="auto"/>
            <w:right w:val="none" w:sz="0" w:space="0" w:color="auto"/>
          </w:divBdr>
        </w:div>
        <w:div w:id="703939561">
          <w:marLeft w:val="0"/>
          <w:marRight w:val="0"/>
          <w:marTop w:val="0"/>
          <w:marBottom w:val="0"/>
          <w:divBdr>
            <w:top w:val="none" w:sz="0" w:space="0" w:color="auto"/>
            <w:left w:val="none" w:sz="0" w:space="0" w:color="auto"/>
            <w:bottom w:val="none" w:sz="0" w:space="0" w:color="auto"/>
            <w:right w:val="none" w:sz="0" w:space="0" w:color="auto"/>
          </w:divBdr>
        </w:div>
        <w:div w:id="1347708110">
          <w:marLeft w:val="0"/>
          <w:marRight w:val="0"/>
          <w:marTop w:val="0"/>
          <w:marBottom w:val="0"/>
          <w:divBdr>
            <w:top w:val="none" w:sz="0" w:space="0" w:color="auto"/>
            <w:left w:val="none" w:sz="0" w:space="0" w:color="auto"/>
            <w:bottom w:val="none" w:sz="0" w:space="0" w:color="auto"/>
            <w:right w:val="none" w:sz="0" w:space="0" w:color="auto"/>
          </w:divBdr>
        </w:div>
        <w:div w:id="1560552950">
          <w:marLeft w:val="0"/>
          <w:marRight w:val="0"/>
          <w:marTop w:val="0"/>
          <w:marBottom w:val="0"/>
          <w:divBdr>
            <w:top w:val="none" w:sz="0" w:space="0" w:color="auto"/>
            <w:left w:val="none" w:sz="0" w:space="0" w:color="auto"/>
            <w:bottom w:val="none" w:sz="0" w:space="0" w:color="auto"/>
            <w:right w:val="none" w:sz="0" w:space="0" w:color="auto"/>
          </w:divBdr>
        </w:div>
        <w:div w:id="885331581">
          <w:marLeft w:val="0"/>
          <w:marRight w:val="0"/>
          <w:marTop w:val="0"/>
          <w:marBottom w:val="0"/>
          <w:divBdr>
            <w:top w:val="none" w:sz="0" w:space="0" w:color="auto"/>
            <w:left w:val="none" w:sz="0" w:space="0" w:color="auto"/>
            <w:bottom w:val="none" w:sz="0" w:space="0" w:color="auto"/>
            <w:right w:val="none" w:sz="0" w:space="0" w:color="auto"/>
          </w:divBdr>
        </w:div>
        <w:div w:id="1500386030">
          <w:marLeft w:val="0"/>
          <w:marRight w:val="0"/>
          <w:marTop w:val="0"/>
          <w:marBottom w:val="0"/>
          <w:divBdr>
            <w:top w:val="none" w:sz="0" w:space="0" w:color="auto"/>
            <w:left w:val="none" w:sz="0" w:space="0" w:color="auto"/>
            <w:bottom w:val="none" w:sz="0" w:space="0" w:color="auto"/>
            <w:right w:val="none" w:sz="0" w:space="0" w:color="auto"/>
          </w:divBdr>
        </w:div>
        <w:div w:id="1709063056">
          <w:marLeft w:val="0"/>
          <w:marRight w:val="0"/>
          <w:marTop w:val="0"/>
          <w:marBottom w:val="0"/>
          <w:divBdr>
            <w:top w:val="none" w:sz="0" w:space="0" w:color="auto"/>
            <w:left w:val="none" w:sz="0" w:space="0" w:color="auto"/>
            <w:bottom w:val="none" w:sz="0" w:space="0" w:color="auto"/>
            <w:right w:val="none" w:sz="0" w:space="0" w:color="auto"/>
          </w:divBdr>
        </w:div>
        <w:div w:id="2010517705">
          <w:marLeft w:val="0"/>
          <w:marRight w:val="0"/>
          <w:marTop w:val="0"/>
          <w:marBottom w:val="0"/>
          <w:divBdr>
            <w:top w:val="none" w:sz="0" w:space="0" w:color="auto"/>
            <w:left w:val="none" w:sz="0" w:space="0" w:color="auto"/>
            <w:bottom w:val="none" w:sz="0" w:space="0" w:color="auto"/>
            <w:right w:val="none" w:sz="0" w:space="0" w:color="auto"/>
          </w:divBdr>
        </w:div>
        <w:div w:id="1406875584">
          <w:marLeft w:val="0"/>
          <w:marRight w:val="0"/>
          <w:marTop w:val="0"/>
          <w:marBottom w:val="0"/>
          <w:divBdr>
            <w:top w:val="none" w:sz="0" w:space="0" w:color="auto"/>
            <w:left w:val="none" w:sz="0" w:space="0" w:color="auto"/>
            <w:bottom w:val="none" w:sz="0" w:space="0" w:color="auto"/>
            <w:right w:val="none" w:sz="0" w:space="0" w:color="auto"/>
          </w:divBdr>
        </w:div>
      </w:divsChild>
    </w:div>
    <w:div w:id="1978416993">
      <w:bodyDiv w:val="1"/>
      <w:marLeft w:val="0"/>
      <w:marRight w:val="0"/>
      <w:marTop w:val="0"/>
      <w:marBottom w:val="0"/>
      <w:divBdr>
        <w:top w:val="none" w:sz="0" w:space="0" w:color="auto"/>
        <w:left w:val="none" w:sz="0" w:space="0" w:color="auto"/>
        <w:bottom w:val="none" w:sz="0" w:space="0" w:color="auto"/>
        <w:right w:val="none" w:sz="0" w:space="0" w:color="auto"/>
      </w:divBdr>
      <w:divsChild>
        <w:div w:id="1871602196">
          <w:marLeft w:val="0"/>
          <w:marRight w:val="0"/>
          <w:marTop w:val="0"/>
          <w:marBottom w:val="0"/>
          <w:divBdr>
            <w:top w:val="none" w:sz="0" w:space="0" w:color="auto"/>
            <w:left w:val="none" w:sz="0" w:space="0" w:color="auto"/>
            <w:bottom w:val="none" w:sz="0" w:space="0" w:color="auto"/>
            <w:right w:val="none" w:sz="0" w:space="0" w:color="auto"/>
          </w:divBdr>
        </w:div>
        <w:div w:id="1298098166">
          <w:marLeft w:val="0"/>
          <w:marRight w:val="0"/>
          <w:marTop w:val="0"/>
          <w:marBottom w:val="0"/>
          <w:divBdr>
            <w:top w:val="none" w:sz="0" w:space="0" w:color="auto"/>
            <w:left w:val="none" w:sz="0" w:space="0" w:color="auto"/>
            <w:bottom w:val="none" w:sz="0" w:space="0" w:color="auto"/>
            <w:right w:val="none" w:sz="0" w:space="0" w:color="auto"/>
          </w:divBdr>
        </w:div>
        <w:div w:id="2113281286">
          <w:marLeft w:val="0"/>
          <w:marRight w:val="0"/>
          <w:marTop w:val="0"/>
          <w:marBottom w:val="0"/>
          <w:divBdr>
            <w:top w:val="none" w:sz="0" w:space="0" w:color="auto"/>
            <w:left w:val="none" w:sz="0" w:space="0" w:color="auto"/>
            <w:bottom w:val="none" w:sz="0" w:space="0" w:color="auto"/>
            <w:right w:val="none" w:sz="0" w:space="0" w:color="auto"/>
          </w:divBdr>
        </w:div>
      </w:divsChild>
    </w:div>
    <w:div w:id="2053991948">
      <w:bodyDiv w:val="1"/>
      <w:marLeft w:val="0"/>
      <w:marRight w:val="0"/>
      <w:marTop w:val="0"/>
      <w:marBottom w:val="0"/>
      <w:divBdr>
        <w:top w:val="none" w:sz="0" w:space="0" w:color="auto"/>
        <w:left w:val="none" w:sz="0" w:space="0" w:color="auto"/>
        <w:bottom w:val="none" w:sz="0" w:space="0" w:color="auto"/>
        <w:right w:val="none" w:sz="0" w:space="0" w:color="auto"/>
      </w:divBdr>
      <w:divsChild>
        <w:div w:id="867764197">
          <w:marLeft w:val="0"/>
          <w:marRight w:val="0"/>
          <w:marTop w:val="0"/>
          <w:marBottom w:val="0"/>
          <w:divBdr>
            <w:top w:val="none" w:sz="0" w:space="0" w:color="auto"/>
            <w:left w:val="none" w:sz="0" w:space="0" w:color="auto"/>
            <w:bottom w:val="none" w:sz="0" w:space="0" w:color="auto"/>
            <w:right w:val="none" w:sz="0" w:space="0" w:color="auto"/>
          </w:divBdr>
        </w:div>
        <w:div w:id="1576818821">
          <w:marLeft w:val="0"/>
          <w:marRight w:val="0"/>
          <w:marTop w:val="0"/>
          <w:marBottom w:val="0"/>
          <w:divBdr>
            <w:top w:val="none" w:sz="0" w:space="0" w:color="auto"/>
            <w:left w:val="none" w:sz="0" w:space="0" w:color="auto"/>
            <w:bottom w:val="none" w:sz="0" w:space="0" w:color="auto"/>
            <w:right w:val="none" w:sz="0" w:space="0" w:color="auto"/>
          </w:divBdr>
        </w:div>
        <w:div w:id="1683512809">
          <w:marLeft w:val="0"/>
          <w:marRight w:val="0"/>
          <w:marTop w:val="0"/>
          <w:marBottom w:val="0"/>
          <w:divBdr>
            <w:top w:val="none" w:sz="0" w:space="0" w:color="auto"/>
            <w:left w:val="none" w:sz="0" w:space="0" w:color="auto"/>
            <w:bottom w:val="none" w:sz="0" w:space="0" w:color="auto"/>
            <w:right w:val="none" w:sz="0" w:space="0" w:color="auto"/>
          </w:divBdr>
        </w:div>
        <w:div w:id="2084251857">
          <w:marLeft w:val="0"/>
          <w:marRight w:val="0"/>
          <w:marTop w:val="0"/>
          <w:marBottom w:val="0"/>
          <w:divBdr>
            <w:top w:val="none" w:sz="0" w:space="0" w:color="auto"/>
            <w:left w:val="none" w:sz="0" w:space="0" w:color="auto"/>
            <w:bottom w:val="none" w:sz="0" w:space="0" w:color="auto"/>
            <w:right w:val="none" w:sz="0" w:space="0" w:color="auto"/>
          </w:divBdr>
        </w:div>
        <w:div w:id="2113163698">
          <w:marLeft w:val="0"/>
          <w:marRight w:val="0"/>
          <w:marTop w:val="0"/>
          <w:marBottom w:val="0"/>
          <w:divBdr>
            <w:top w:val="none" w:sz="0" w:space="0" w:color="auto"/>
            <w:left w:val="none" w:sz="0" w:space="0" w:color="auto"/>
            <w:bottom w:val="none" w:sz="0" w:space="0" w:color="auto"/>
            <w:right w:val="none" w:sz="0" w:space="0" w:color="auto"/>
          </w:divBdr>
        </w:div>
      </w:divsChild>
    </w:div>
    <w:div w:id="2062512941">
      <w:bodyDiv w:val="1"/>
      <w:marLeft w:val="0"/>
      <w:marRight w:val="0"/>
      <w:marTop w:val="0"/>
      <w:marBottom w:val="0"/>
      <w:divBdr>
        <w:top w:val="none" w:sz="0" w:space="0" w:color="auto"/>
        <w:left w:val="none" w:sz="0" w:space="0" w:color="auto"/>
        <w:bottom w:val="none" w:sz="0" w:space="0" w:color="auto"/>
        <w:right w:val="none" w:sz="0" w:space="0" w:color="auto"/>
      </w:divBdr>
    </w:div>
    <w:div w:id="2133670287">
      <w:bodyDiv w:val="1"/>
      <w:marLeft w:val="0"/>
      <w:marRight w:val="0"/>
      <w:marTop w:val="0"/>
      <w:marBottom w:val="0"/>
      <w:divBdr>
        <w:top w:val="none" w:sz="0" w:space="0" w:color="auto"/>
        <w:left w:val="none" w:sz="0" w:space="0" w:color="auto"/>
        <w:bottom w:val="none" w:sz="0" w:space="0" w:color="auto"/>
        <w:right w:val="none" w:sz="0" w:space="0" w:color="auto"/>
      </w:divBdr>
      <w:divsChild>
        <w:div w:id="856383972">
          <w:marLeft w:val="274"/>
          <w:marRight w:val="0"/>
          <w:marTop w:val="0"/>
          <w:marBottom w:val="0"/>
          <w:divBdr>
            <w:top w:val="none" w:sz="0" w:space="0" w:color="auto"/>
            <w:left w:val="none" w:sz="0" w:space="0" w:color="auto"/>
            <w:bottom w:val="none" w:sz="0" w:space="0" w:color="auto"/>
            <w:right w:val="none" w:sz="0" w:space="0" w:color="auto"/>
          </w:divBdr>
        </w:div>
        <w:div w:id="1405254869">
          <w:marLeft w:val="274"/>
          <w:marRight w:val="0"/>
          <w:marTop w:val="0"/>
          <w:marBottom w:val="0"/>
          <w:divBdr>
            <w:top w:val="none" w:sz="0" w:space="0" w:color="auto"/>
            <w:left w:val="none" w:sz="0" w:space="0" w:color="auto"/>
            <w:bottom w:val="none" w:sz="0" w:space="0" w:color="auto"/>
            <w:right w:val="none" w:sz="0" w:space="0" w:color="auto"/>
          </w:divBdr>
        </w:div>
        <w:div w:id="205627242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BE78801C320444B2175305C788620F" ma:contentTypeVersion="" ma:contentTypeDescription="Create a new document." ma:contentTypeScope="" ma:versionID="8e9017fe82bf4f591592a4dd028f9cb0">
  <xsd:schema xmlns:xsd="http://www.w3.org/2001/XMLSchema" xmlns:xs="http://www.w3.org/2001/XMLSchema" xmlns:p="http://schemas.microsoft.com/office/2006/metadata/properties" xmlns:ns2="8788f4e6-566e-4d58-b7dd-a3bd94214486" xmlns:ns3="1a1bc6a2-7eb4-4680-982f-f4b48024185a" targetNamespace="http://schemas.microsoft.com/office/2006/metadata/properties" ma:root="true" ma:fieldsID="0caf2a6552c01146a51452f73ca2bf2f" ns2:_="" ns3:_="">
    <xsd:import namespace="8788f4e6-566e-4d58-b7dd-a3bd94214486"/>
    <xsd:import namespace="1a1bc6a2-7eb4-4680-982f-f4b4802418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88f4e6-566e-4d58-b7dd-a3bd94214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1bc6a2-7eb4-4680-982f-f4b48024185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55EC75-459E-4537-BDDD-B5248B9D1EAC}">
  <ds:schemaRefs>
    <ds:schemaRef ds:uri="http://schemas.openxmlformats.org/officeDocument/2006/bibliography"/>
  </ds:schemaRefs>
</ds:datastoreItem>
</file>

<file path=customXml/itemProps2.xml><?xml version="1.0" encoding="utf-8"?>
<ds:datastoreItem xmlns:ds="http://schemas.openxmlformats.org/officeDocument/2006/customXml" ds:itemID="{31B7120E-79BC-472C-B915-6FB408DD9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88f4e6-566e-4d58-b7dd-a3bd94214486"/>
    <ds:schemaRef ds:uri="1a1bc6a2-7eb4-4680-982f-f4b4802418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E28EBC-026B-42E6-AF8E-981D077903B1}">
  <ds:schemaRefs>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purl.org/dc/terms/"/>
    <ds:schemaRef ds:uri="1a1bc6a2-7eb4-4680-982f-f4b48024185a"/>
    <ds:schemaRef ds:uri="8788f4e6-566e-4d58-b7dd-a3bd94214486"/>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3E9CB36-466C-4C2F-9C9A-EBED16EE05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1671</Words>
  <Characters>9529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Phase 3: Develop and Implement, Cohort Discussion #2 Facilitator Guide</vt:lpstr>
    </vt:vector>
  </TitlesOfParts>
  <Company/>
  <LinksUpToDate>false</LinksUpToDate>
  <CharactersWithSpaces>11178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Phase 3: Develop and Implement, Cohort Discussion #2 Facilitator Guide</dc:title>
  <dc:subject>Phase 3: Develop and Implement, Cohort Discussion #2 Facilitator Guide</dc:subject>
  <dc:creator>U.S. Department of Education Office of Career Technical and Adult Education</dc:creator>
  <cp:keywords>IET Design Camp; cohort discussion #2; phase 3, develop and implement; U.S. Department of Education, Office of Career, Technical and Adult Education</cp:keywords>
  <dc:description>Copyright status = Public domain.</dc:description>
  <cp:lastModifiedBy>Andy Peterman, AIR</cp:lastModifiedBy>
  <cp:revision>7</cp:revision>
  <dcterms:created xsi:type="dcterms:W3CDTF">2022-04-25T18:41:00Z</dcterms:created>
  <dcterms:modified xsi:type="dcterms:W3CDTF">2022-05-17T00:47:00Z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0x010100BABE78801C320444B2175305C788620F</vt:lpwstr>
  </property>
</Properties>
</file>